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0834"/>
      </w:tblGrid>
      <w:tr w:rsidR="008B3421" w:rsidTr="1439A0E0" w14:paraId="53FA7077" w14:textId="77777777">
        <w:tc>
          <w:tcPr>
            <w:tcW w:w="3114" w:type="dxa"/>
            <w:tcMar/>
          </w:tcPr>
          <w:p w:rsidR="008B3421" w:rsidRDefault="008B3421" w14:paraId="0A62BAC0" w14:textId="77777777">
            <w:r>
              <w:t>Exam board and specification</w:t>
            </w:r>
          </w:p>
        </w:tc>
        <w:tc>
          <w:tcPr>
            <w:tcW w:w="10834" w:type="dxa"/>
            <w:tcMar/>
          </w:tcPr>
          <w:p w:rsidR="008B3421" w:rsidRDefault="006B54F2" w14:paraId="672A6659" w14:textId="5812F1EF">
            <w:r>
              <w:t>AQA GCSE Art and design (8201)</w:t>
            </w:r>
          </w:p>
        </w:tc>
      </w:tr>
      <w:tr w:rsidR="008B3421" w:rsidTr="1439A0E0" w14:paraId="5C49B605" w14:textId="77777777">
        <w:tc>
          <w:tcPr>
            <w:tcW w:w="3114" w:type="dxa"/>
            <w:tcMar/>
          </w:tcPr>
          <w:p w:rsidR="008B3421" w:rsidRDefault="008B3421" w14:paraId="2FFAE6E4" w14:textId="77777777">
            <w:r>
              <w:t>Scheme of assessment</w:t>
            </w:r>
          </w:p>
        </w:tc>
        <w:tc>
          <w:tcPr>
            <w:tcW w:w="10834" w:type="dxa"/>
            <w:tcMar/>
          </w:tcPr>
          <w:p w:rsidR="008B3421" w:rsidRDefault="006B54F2" w14:paraId="0A37501D" w14:textId="4CD85A63">
            <w:r>
              <w:t>Coursework 60% Externally set assignment 40%</w:t>
            </w:r>
          </w:p>
        </w:tc>
      </w:tr>
      <w:tr w:rsidR="00AD7EA4" w:rsidTr="1439A0E0" w14:paraId="5ACB4F90" w14:textId="77777777">
        <w:tc>
          <w:tcPr>
            <w:tcW w:w="3114" w:type="dxa"/>
            <w:tcMar/>
          </w:tcPr>
          <w:p w:rsidR="00AD7EA4" w:rsidRDefault="00AD7EA4" w14:paraId="2B0D6F0E" w14:textId="77777777">
            <w:r>
              <w:t>Lesson time</w:t>
            </w:r>
            <w:r w:rsidR="00546495">
              <w:t xml:space="preserve"> and grouping</w:t>
            </w:r>
          </w:p>
        </w:tc>
        <w:tc>
          <w:tcPr>
            <w:tcW w:w="10834" w:type="dxa"/>
            <w:tcMar/>
          </w:tcPr>
          <w:p w:rsidR="00AD7EA4" w:rsidRDefault="006B54F2" w14:paraId="5DAB6C7B" w14:textId="628090A3">
            <w:r>
              <w:t>5 lessons a fortnight. Mixed ability grouping</w:t>
            </w:r>
          </w:p>
        </w:tc>
      </w:tr>
      <w:tr w:rsidR="00AD7EA4" w:rsidTr="1439A0E0" w14:paraId="3CBE9D8C" w14:textId="77777777">
        <w:tc>
          <w:tcPr>
            <w:tcW w:w="3114" w:type="dxa"/>
            <w:tcMar/>
          </w:tcPr>
          <w:p w:rsidR="00AD7EA4" w:rsidRDefault="00AD7EA4" w14:paraId="74031752" w14:textId="77777777">
            <w:r>
              <w:t>Homework</w:t>
            </w:r>
          </w:p>
        </w:tc>
        <w:tc>
          <w:tcPr>
            <w:tcW w:w="10834" w:type="dxa"/>
            <w:tcMar/>
          </w:tcPr>
          <w:p w:rsidR="00AD7EA4" w:rsidRDefault="006B54F2" w14:paraId="02EB378F" w14:textId="7D1FDC1A">
            <w:r>
              <w:t xml:space="preserve">1 hour per week </w:t>
            </w:r>
          </w:p>
        </w:tc>
      </w:tr>
      <w:tr w:rsidR="00AD7EA4" w:rsidTr="1439A0E0" w14:paraId="34F838C0" w14:textId="77777777">
        <w:tc>
          <w:tcPr>
            <w:tcW w:w="3114" w:type="dxa"/>
            <w:tcMar/>
          </w:tcPr>
          <w:p w:rsidR="00AD7EA4" w:rsidRDefault="00AD7EA4" w14:paraId="77EEF03D" w14:textId="77777777">
            <w:pPr>
              <w:rPr>
                <w:color w:val="FF0000"/>
              </w:rPr>
            </w:pPr>
            <w:r>
              <w:t>Assessment</w:t>
            </w:r>
            <w:r w:rsidR="008B3421">
              <w:t xml:space="preserve"> during the course</w:t>
            </w:r>
            <w:r w:rsidR="00546495">
              <w:t xml:space="preserve"> </w:t>
            </w:r>
          </w:p>
          <w:p w:rsidR="00831BDE" w:rsidP="1439A0E0" w:rsidRDefault="00831BDE" w14:paraId="7C219506" w14:textId="44FFA294">
            <w:pPr>
              <w:rPr>
                <w:color w:val="FF0000"/>
              </w:rPr>
            </w:pPr>
          </w:p>
        </w:tc>
        <w:tc>
          <w:tcPr>
            <w:tcW w:w="10834" w:type="dxa"/>
            <w:tcMar/>
          </w:tcPr>
          <w:p w:rsidR="00AD7EA4" w:rsidRDefault="006B54F2" w14:paraId="57C40E30" w14:textId="77777777">
            <w:r>
              <w:t xml:space="preserve">Year 10: </w:t>
            </w:r>
            <w:proofErr w:type="gramStart"/>
            <w:r>
              <w:t>10 hour</w:t>
            </w:r>
            <w:proofErr w:type="gramEnd"/>
            <w:r>
              <w:t xml:space="preserve"> observational drawing exam. 2 Component Summative Assessments</w:t>
            </w:r>
          </w:p>
          <w:p w:rsidR="006B54F2" w:rsidRDefault="006B54F2" w14:paraId="6A05A809" w14:textId="499A1EB4">
            <w:r>
              <w:t xml:space="preserve">Year 11: </w:t>
            </w:r>
            <w:proofErr w:type="gramStart"/>
            <w:r>
              <w:t>10 hour</w:t>
            </w:r>
            <w:proofErr w:type="gramEnd"/>
            <w:r>
              <w:t xml:space="preserve"> </w:t>
            </w:r>
            <w:r>
              <w:t>mock e</w:t>
            </w:r>
            <w:r>
              <w:t>xam. 2 Component Summative Assessments</w:t>
            </w:r>
          </w:p>
        </w:tc>
      </w:tr>
      <w:tr w:rsidR="00AD7EA4" w:rsidTr="1439A0E0" w14:paraId="1DBF708D" w14:textId="77777777">
        <w:tc>
          <w:tcPr>
            <w:tcW w:w="3114" w:type="dxa"/>
            <w:tcMar/>
          </w:tcPr>
          <w:p w:rsidR="00AD7EA4" w:rsidRDefault="00AD7EA4" w14:paraId="3D746458" w14:textId="77777777">
            <w:r>
              <w:t>Useful curriculum links</w:t>
            </w:r>
            <w:r w:rsidR="00892F1B">
              <w:t xml:space="preserve"> / revision guides</w:t>
            </w:r>
          </w:p>
        </w:tc>
        <w:tc>
          <w:tcPr>
            <w:tcW w:w="10834" w:type="dxa"/>
            <w:tcMar/>
          </w:tcPr>
          <w:p w:rsidR="00AD7EA4" w:rsidRDefault="006B54F2" w14:paraId="5A39BBE3" w14:textId="7A5525FD">
            <w:r w:rsidRPr="006B54F2">
              <w:t>https://www.aqa.org.uk/subjects/art-and-design/gcse/art-and-design-8201/specification</w:t>
            </w:r>
          </w:p>
        </w:tc>
      </w:tr>
      <w:tr w:rsidR="00546495" w:rsidTr="1439A0E0" w14:paraId="4F1B868C" w14:textId="77777777">
        <w:tc>
          <w:tcPr>
            <w:tcW w:w="3114" w:type="dxa"/>
            <w:tcMar/>
          </w:tcPr>
          <w:p w:rsidR="00546495" w:rsidRDefault="00546495" w14:paraId="1E4DB531" w14:textId="77777777">
            <w:r>
              <w:t>Additional information (e.g. trips)</w:t>
            </w:r>
          </w:p>
        </w:tc>
        <w:tc>
          <w:tcPr>
            <w:tcW w:w="10834" w:type="dxa"/>
            <w:tcMar/>
          </w:tcPr>
          <w:p w:rsidR="00546495" w:rsidRDefault="000E1205" w14:paraId="41C8F396" w14:textId="10F58EAC">
            <w:r>
              <w:t xml:space="preserve">Art Club once per week supports extracurricular learning </w:t>
            </w:r>
          </w:p>
        </w:tc>
        <w:bookmarkStart w:name="_GoBack" w:id="0"/>
        <w:bookmarkEnd w:id="0"/>
      </w:tr>
    </w:tbl>
    <w:p w:rsidR="00810C4A" w:rsidRDefault="00810C4A" w14:paraId="72A3D3EC" w14:textId="6BB0DF23"/>
    <w:p w:rsidR="000A6F31" w:rsidRDefault="000A6F31" w14:paraId="7B6D2DD5" w14:textId="77777777"/>
    <w:tbl>
      <w:tblPr>
        <w:tblStyle w:val="TableGrid"/>
        <w:tblW w:w="15027" w:type="dxa"/>
        <w:tblInd w:w="-431" w:type="dxa"/>
        <w:tblLook w:val="04A0" w:firstRow="1" w:lastRow="0" w:firstColumn="1" w:lastColumn="0" w:noHBand="0" w:noVBand="1"/>
      </w:tblPr>
      <w:tblGrid>
        <w:gridCol w:w="852"/>
        <w:gridCol w:w="2622"/>
        <w:gridCol w:w="3111"/>
        <w:gridCol w:w="1883"/>
        <w:gridCol w:w="1883"/>
        <w:gridCol w:w="2549"/>
        <w:gridCol w:w="2127"/>
      </w:tblGrid>
      <w:tr w:rsidRPr="00AD7EA4" w:rsidR="00AD7EA4" w:rsidTr="000A6F31" w14:paraId="5C352E22" w14:textId="77777777">
        <w:trPr>
          <w:trHeight w:val="267"/>
        </w:trPr>
        <w:tc>
          <w:tcPr>
            <w:tcW w:w="852" w:type="dxa"/>
            <w:shd w:val="clear" w:color="auto" w:fill="E7E6E6" w:themeFill="background2"/>
          </w:tcPr>
          <w:p w:rsidRPr="00AD7EA4" w:rsidR="00AD7EA4" w:rsidP="00AD7EA4" w:rsidRDefault="00AD7EA4" w14:paraId="0D0B940D" w14:textId="77777777">
            <w:pPr>
              <w:jc w:val="center"/>
              <w:rPr>
                <w:b/>
              </w:rPr>
            </w:pPr>
          </w:p>
        </w:tc>
        <w:tc>
          <w:tcPr>
            <w:tcW w:w="2622" w:type="dxa"/>
            <w:shd w:val="clear" w:color="auto" w:fill="E7E6E6" w:themeFill="background2"/>
          </w:tcPr>
          <w:p w:rsidRPr="00AD7EA4" w:rsidR="00AD7EA4" w:rsidP="00AD7EA4" w:rsidRDefault="00AD7EA4" w14:paraId="489EC70D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1</w:t>
            </w:r>
          </w:p>
        </w:tc>
        <w:tc>
          <w:tcPr>
            <w:tcW w:w="3111" w:type="dxa"/>
            <w:shd w:val="clear" w:color="auto" w:fill="E7E6E6" w:themeFill="background2"/>
          </w:tcPr>
          <w:p w:rsidRPr="00AD7EA4" w:rsidR="00AD7EA4" w:rsidP="00AD7EA4" w:rsidRDefault="00AD7EA4" w14:paraId="2DD8285B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2</w:t>
            </w:r>
          </w:p>
        </w:tc>
        <w:tc>
          <w:tcPr>
            <w:tcW w:w="1883" w:type="dxa"/>
            <w:shd w:val="clear" w:color="auto" w:fill="E7E6E6" w:themeFill="background2"/>
          </w:tcPr>
          <w:p w:rsidRPr="00AD7EA4" w:rsidR="00AD7EA4" w:rsidP="00AD7EA4" w:rsidRDefault="00AD7EA4" w14:paraId="47350805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3</w:t>
            </w:r>
          </w:p>
        </w:tc>
        <w:tc>
          <w:tcPr>
            <w:tcW w:w="1883" w:type="dxa"/>
            <w:shd w:val="clear" w:color="auto" w:fill="E7E6E6" w:themeFill="background2"/>
          </w:tcPr>
          <w:p w:rsidRPr="00AD7EA4" w:rsidR="00AD7EA4" w:rsidP="00AD7EA4" w:rsidRDefault="00AD7EA4" w14:paraId="2E5DE49A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4</w:t>
            </w:r>
          </w:p>
        </w:tc>
        <w:tc>
          <w:tcPr>
            <w:tcW w:w="2549" w:type="dxa"/>
            <w:shd w:val="clear" w:color="auto" w:fill="E7E6E6" w:themeFill="background2"/>
          </w:tcPr>
          <w:p w:rsidRPr="00AD7EA4" w:rsidR="00AD7EA4" w:rsidP="00AD7EA4" w:rsidRDefault="00AD7EA4" w14:paraId="0CB12DEC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5</w:t>
            </w:r>
          </w:p>
        </w:tc>
        <w:tc>
          <w:tcPr>
            <w:tcW w:w="2127" w:type="dxa"/>
            <w:shd w:val="clear" w:color="auto" w:fill="E7E6E6" w:themeFill="background2"/>
          </w:tcPr>
          <w:p w:rsidRPr="00AD7EA4" w:rsidR="00AD7EA4" w:rsidP="00AD7EA4" w:rsidRDefault="00AD7EA4" w14:paraId="6FBBDCA5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6</w:t>
            </w:r>
          </w:p>
        </w:tc>
      </w:tr>
      <w:tr w:rsidRPr="00AD7EA4" w:rsidR="00AD7EA4" w:rsidTr="000A6F31" w14:paraId="54BDE7CE" w14:textId="77777777">
        <w:trPr>
          <w:trHeight w:val="240"/>
        </w:trPr>
        <w:tc>
          <w:tcPr>
            <w:tcW w:w="852" w:type="dxa"/>
            <w:shd w:val="clear" w:color="auto" w:fill="E7E6E6" w:themeFill="background2"/>
          </w:tcPr>
          <w:p w:rsidRPr="00AD7EA4" w:rsidR="00AD7EA4" w:rsidP="00AD7EA4" w:rsidRDefault="00AD7EA4" w14:paraId="005566A1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 xml:space="preserve">Year </w:t>
            </w:r>
            <w:r w:rsidR="008B3421">
              <w:rPr>
                <w:b/>
              </w:rPr>
              <w:t>10</w:t>
            </w:r>
          </w:p>
        </w:tc>
        <w:tc>
          <w:tcPr>
            <w:tcW w:w="2622" w:type="dxa"/>
          </w:tcPr>
          <w:p w:rsidR="004B4614" w:rsidP="004B4614" w:rsidRDefault="004B4614" w14:paraId="537FC678" w14:textId="763AE5F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u w:val="single"/>
              </w:rPr>
              <w:t>Foundation Project: ‘Textures’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:rsidR="004B4614" w:rsidP="004B4614" w:rsidRDefault="004B4614" w14:paraId="67EDBDF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>Introduction to course and expectations. 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:rsidR="004B4614" w:rsidP="004B4614" w:rsidRDefault="004B4614" w14:paraId="269D747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:rsidR="004B4614" w:rsidP="004B4614" w:rsidRDefault="004B4614" w14:paraId="0188C00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>Focus on drawing and mixed media studies</w:t>
            </w:r>
          </w:p>
          <w:p w:rsidRPr="00AD7EA4" w:rsidR="00AD7EA4" w:rsidP="004B4614" w:rsidRDefault="00AD7EA4" w14:paraId="0E27B00A" w14:textId="363F7793">
            <w:pPr>
              <w:tabs>
                <w:tab w:val="left" w:pos="385"/>
              </w:tabs>
              <w:rPr>
                <w:b/>
              </w:rPr>
            </w:pPr>
          </w:p>
        </w:tc>
        <w:tc>
          <w:tcPr>
            <w:tcW w:w="3111" w:type="dxa"/>
          </w:tcPr>
          <w:p w:rsidR="004B4614" w:rsidP="004B4614" w:rsidRDefault="004B4614" w14:paraId="4AB1DEB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>Artist page, followed by investigation of teacher directed ‘sub themes’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:rsidR="004B4614" w:rsidP="004B4614" w:rsidRDefault="004B4614" w14:paraId="24B9C7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:rsidR="004B4614" w:rsidP="004B4614" w:rsidRDefault="004B4614" w14:paraId="0636D65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>Mini interim/ first personal response</w:t>
            </w:r>
          </w:p>
          <w:p w:rsidRPr="00AD7EA4" w:rsidR="00AD7EA4" w:rsidP="004B4614" w:rsidRDefault="00AD7EA4" w14:paraId="60061E4C" w14:textId="77777777">
            <w:pPr>
              <w:rPr>
                <w:b/>
              </w:rPr>
            </w:pPr>
          </w:p>
        </w:tc>
        <w:tc>
          <w:tcPr>
            <w:tcW w:w="1883" w:type="dxa"/>
          </w:tcPr>
          <w:p w:rsidR="004B4614" w:rsidP="004B4614" w:rsidRDefault="004B4614" w14:paraId="2BC212A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u w:val="single"/>
              </w:rPr>
              <w:t>Thematic enquiry: ‘Cubism inspired’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:rsidR="004B4614" w:rsidP="004B4614" w:rsidRDefault="004B4614" w14:paraId="4F51A95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:rsidR="004B4614" w:rsidP="004B4614" w:rsidRDefault="004B4614" w14:paraId="0ADA5C4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>Observational drawing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:rsidRPr="00AD7EA4" w:rsidR="00AD7EA4" w:rsidP="004B4614" w:rsidRDefault="00AD7EA4" w14:paraId="44EAFD9C" w14:textId="77777777">
            <w:pPr>
              <w:rPr>
                <w:b/>
              </w:rPr>
            </w:pPr>
          </w:p>
        </w:tc>
        <w:tc>
          <w:tcPr>
            <w:tcW w:w="1883" w:type="dxa"/>
          </w:tcPr>
          <w:p w:rsidR="004B4614" w:rsidP="004B4614" w:rsidRDefault="004B4614" w14:paraId="3C3C2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>Observational drawing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:rsidR="004B4614" w:rsidP="004B4614" w:rsidRDefault="004B4614" w14:paraId="6A86F92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:rsidR="004B4614" w:rsidP="004B4614" w:rsidRDefault="004B4614" w14:paraId="5711AFD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>Artist study 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:rsidR="004B4614" w:rsidP="004B4614" w:rsidRDefault="004B4614" w14:paraId="5C931D3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:rsidR="004B4614" w:rsidP="004B4614" w:rsidRDefault="004B4614" w14:paraId="12D5F3C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>Developing ideas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:rsidRPr="00AD7EA4" w:rsidR="00AD7EA4" w:rsidP="004B4614" w:rsidRDefault="00AD7EA4" w14:paraId="4B94D5A5" w14:textId="77777777">
            <w:pPr>
              <w:rPr>
                <w:b/>
              </w:rPr>
            </w:pPr>
          </w:p>
        </w:tc>
        <w:tc>
          <w:tcPr>
            <w:tcW w:w="2549" w:type="dxa"/>
          </w:tcPr>
          <w:p w:rsidR="004B4614" w:rsidP="004B4614" w:rsidRDefault="004B4614" w14:paraId="2731E69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>Second artist study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:rsidR="004B4614" w:rsidP="004B4614" w:rsidRDefault="004B4614" w14:paraId="4068F05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:rsidR="004B4614" w:rsidP="004B4614" w:rsidRDefault="004B4614" w14:paraId="14DA567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>Design and production of second interim piece 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:rsidR="004B4614" w:rsidP="004B4614" w:rsidRDefault="004B4614" w14:paraId="7487251D" w14:textId="7FA7C503"/>
          <w:p w:rsidRPr="004B4614" w:rsidR="00AD7EA4" w:rsidP="004B4614" w:rsidRDefault="00AD7EA4" w14:paraId="623E117A" w14:textId="77777777"/>
        </w:tc>
        <w:tc>
          <w:tcPr>
            <w:tcW w:w="2127" w:type="dxa"/>
          </w:tcPr>
          <w:p w:rsidRPr="004B4614" w:rsidR="00AD7EA4" w:rsidP="004B4614" w:rsidRDefault="004B4614" w14:paraId="722AD481" w14:textId="2C6E7BB8">
            <w:r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  <w:t>Design and production of second interim piece </w:t>
            </w:r>
            <w:r>
              <w:rPr>
                <w:rStyle w:val="eop"/>
                <w:rFonts w:ascii="Arial" w:hAnsi="Arial" w:cs="Arial"/>
                <w:color w:val="000000"/>
                <w:shd w:val="clear" w:color="auto" w:fill="FFFFFF"/>
              </w:rPr>
              <w:t> </w:t>
            </w:r>
          </w:p>
        </w:tc>
      </w:tr>
      <w:tr w:rsidRPr="00AD7EA4" w:rsidR="005A3BB0" w:rsidTr="000A6F31" w14:paraId="0F9E7248" w14:textId="77777777">
        <w:trPr>
          <w:trHeight w:val="240"/>
        </w:trPr>
        <w:tc>
          <w:tcPr>
            <w:tcW w:w="852" w:type="dxa"/>
            <w:shd w:val="clear" w:color="auto" w:fill="E7E6E6" w:themeFill="background2"/>
          </w:tcPr>
          <w:p w:rsidRPr="00AD7EA4" w:rsidR="005A3BB0" w:rsidP="00AD7EA4" w:rsidRDefault="005A3BB0" w14:paraId="785A1CCE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 xml:space="preserve">Year </w:t>
            </w:r>
            <w:r>
              <w:rPr>
                <w:b/>
              </w:rPr>
              <w:t>11</w:t>
            </w:r>
          </w:p>
        </w:tc>
        <w:tc>
          <w:tcPr>
            <w:tcW w:w="2622" w:type="dxa"/>
          </w:tcPr>
          <w:p w:rsidR="005A3BB0" w:rsidP="004B4614" w:rsidRDefault="005A3BB0" w14:paraId="05D3DA1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u w:val="single"/>
              </w:rPr>
              <w:t>Extension Phase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:rsidR="005A3BB0" w:rsidP="004B4614" w:rsidRDefault="005A3BB0" w14:paraId="2B618BC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>Introduction of new influence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:rsidR="005A3BB0" w:rsidP="004B4614" w:rsidRDefault="005A3BB0" w14:paraId="583D183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:rsidR="005A3BB0" w:rsidP="004B4614" w:rsidRDefault="005A3BB0" w14:paraId="3AD66FD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>Exploring new ideas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:rsidRPr="00AD7EA4" w:rsidR="005A3BB0" w:rsidP="004B4614" w:rsidRDefault="005A3BB0" w14:paraId="45FB0818" w14:textId="77777777">
            <w:pPr>
              <w:rPr>
                <w:b/>
              </w:rPr>
            </w:pPr>
          </w:p>
        </w:tc>
        <w:tc>
          <w:tcPr>
            <w:tcW w:w="3111" w:type="dxa"/>
          </w:tcPr>
          <w:p w:rsidR="005A3BB0" w:rsidP="004B4614" w:rsidRDefault="005A3BB0" w14:paraId="029E141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>Designing third final piece 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:rsidR="005A3BB0" w:rsidP="004B4614" w:rsidRDefault="005A3BB0" w14:paraId="05746EC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:rsidR="005A3BB0" w:rsidP="004B4614" w:rsidRDefault="005A3BB0" w14:paraId="5EC9736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>Producing third final piece 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:rsidR="005A3BB0" w:rsidP="004B4614" w:rsidRDefault="005A3BB0" w14:paraId="049F31CB" w14:textId="4F8D42A0">
            <w:pPr>
              <w:rPr>
                <w:b/>
              </w:rPr>
            </w:pPr>
          </w:p>
          <w:p w:rsidRPr="004B4614" w:rsidR="005A3BB0" w:rsidP="004B4614" w:rsidRDefault="005A3BB0" w14:paraId="7941E4D0" w14:textId="77777777">
            <w:pPr>
              <w:ind w:firstLine="720"/>
            </w:pPr>
          </w:p>
        </w:tc>
        <w:tc>
          <w:tcPr>
            <w:tcW w:w="6315" w:type="dxa"/>
            <w:gridSpan w:val="3"/>
            <w:shd w:val="clear" w:color="auto" w:fill="FFC000"/>
          </w:tcPr>
          <w:p w:rsidR="005A3BB0" w:rsidP="00AD7EA4" w:rsidRDefault="005A3BB0" w14:paraId="4916E2D3" w14:textId="77777777">
            <w:pPr>
              <w:jc w:val="center"/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</w:pPr>
          </w:p>
          <w:p w:rsidRPr="00AD7EA4" w:rsidR="005A3BB0" w:rsidP="00AD7EA4" w:rsidRDefault="005A3BB0" w14:paraId="4101652C" w14:textId="7544BFF7">
            <w:pPr>
              <w:jc w:val="center"/>
              <w:rPr>
                <w:b/>
              </w:rPr>
            </w:pPr>
            <w:r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  <w:t>Exam project as set by AQA</w:t>
            </w:r>
            <w:r>
              <w:rPr>
                <w:rStyle w:val="eop"/>
                <w:rFonts w:ascii="Arial" w:hAnsi="Arial" w:cs="Arial"/>
                <w:color w:val="000000"/>
                <w:shd w:val="clear" w:color="auto" w:fill="FFFFFF"/>
              </w:rPr>
              <w:t> </w:t>
            </w:r>
          </w:p>
        </w:tc>
        <w:tc>
          <w:tcPr>
            <w:tcW w:w="2127" w:type="dxa"/>
            <w:shd w:val="clear" w:color="auto" w:fill="000000" w:themeFill="text1"/>
          </w:tcPr>
          <w:p w:rsidRPr="00AD7EA4" w:rsidR="005A3BB0" w:rsidP="00AD7EA4" w:rsidRDefault="005A3BB0" w14:paraId="4B99056E" w14:textId="77777777">
            <w:pPr>
              <w:jc w:val="center"/>
              <w:rPr>
                <w:b/>
              </w:rPr>
            </w:pPr>
          </w:p>
        </w:tc>
      </w:tr>
    </w:tbl>
    <w:p w:rsidR="00AD7EA4" w:rsidRDefault="00AD7EA4" w14:paraId="1299C43A" w14:textId="77777777"/>
    <w:sectPr w:rsidR="00AD7EA4" w:rsidSect="00AD7EA4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189C" w:rsidP="00AD7EA4" w:rsidRDefault="00EE189C" w14:paraId="1FC0D323" w14:textId="77777777">
      <w:pPr>
        <w:spacing w:after="0" w:line="240" w:lineRule="auto"/>
      </w:pPr>
      <w:r>
        <w:separator/>
      </w:r>
    </w:p>
  </w:endnote>
  <w:endnote w:type="continuationSeparator" w:id="0">
    <w:p w:rsidR="00EE189C" w:rsidP="00AD7EA4" w:rsidRDefault="00EE189C" w14:paraId="51BD3DF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189C" w:rsidP="00AD7EA4" w:rsidRDefault="00EE189C" w14:paraId="50D931B7" w14:textId="77777777">
      <w:pPr>
        <w:spacing w:after="0" w:line="240" w:lineRule="auto"/>
      </w:pPr>
      <w:r>
        <w:separator/>
      </w:r>
    </w:p>
  </w:footnote>
  <w:footnote w:type="continuationSeparator" w:id="0">
    <w:p w:rsidR="00EE189C" w:rsidP="00AD7EA4" w:rsidRDefault="00EE189C" w14:paraId="57FAE9A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AD7EA4" w:rsidR="00AD7EA4" w:rsidRDefault="00AD7EA4" w14:paraId="48486DF2" w14:textId="44EDA021">
    <w:pPr>
      <w:pStyle w:val="Header"/>
      <w:rPr>
        <w:b/>
        <w:sz w:val="28"/>
        <w:szCs w:val="28"/>
      </w:rPr>
    </w:pPr>
    <w:r w:rsidRPr="00AD7EA4">
      <w:rPr>
        <w:b/>
        <w:sz w:val="28"/>
        <w:szCs w:val="28"/>
      </w:rPr>
      <w:t xml:space="preserve">Key Stage </w:t>
    </w:r>
    <w:r w:rsidR="008B3421">
      <w:rPr>
        <w:b/>
        <w:sz w:val="28"/>
        <w:szCs w:val="28"/>
      </w:rPr>
      <w:t>4</w:t>
    </w:r>
    <w:r w:rsidRPr="00AD7EA4">
      <w:rPr>
        <w:b/>
        <w:sz w:val="28"/>
        <w:szCs w:val="28"/>
      </w:rPr>
      <w:t xml:space="preserve"> </w:t>
    </w:r>
    <w:r w:rsidR="000A6F31">
      <w:rPr>
        <w:b/>
        <w:sz w:val="28"/>
        <w:szCs w:val="28"/>
      </w:rPr>
      <w:t>ART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EA4"/>
    <w:rsid w:val="00097916"/>
    <w:rsid w:val="000A6F31"/>
    <w:rsid w:val="000E1205"/>
    <w:rsid w:val="004B4614"/>
    <w:rsid w:val="00546495"/>
    <w:rsid w:val="005A3BB0"/>
    <w:rsid w:val="006B54F2"/>
    <w:rsid w:val="00810C4A"/>
    <w:rsid w:val="00831BDE"/>
    <w:rsid w:val="00892F1B"/>
    <w:rsid w:val="008B3421"/>
    <w:rsid w:val="00AD7EA4"/>
    <w:rsid w:val="00E47E52"/>
    <w:rsid w:val="00EE189C"/>
    <w:rsid w:val="09AF80EE"/>
    <w:rsid w:val="1439A0E0"/>
    <w:rsid w:val="330DC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40E75"/>
  <w15:chartTrackingRefBased/>
  <w15:docId w15:val="{E001FFF7-CB32-477C-B4E3-974252FC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D7EA4"/>
  </w:style>
  <w:style w:type="paragraph" w:styleId="Footer">
    <w:name w:val="footer"/>
    <w:basedOn w:val="Normal"/>
    <w:link w:val="Foot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D7EA4"/>
  </w:style>
  <w:style w:type="table" w:styleId="TableGrid">
    <w:name w:val="Table Grid"/>
    <w:basedOn w:val="TableNormal"/>
    <w:uiPriority w:val="39"/>
    <w:rsid w:val="00AD7E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4B461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4B4614"/>
  </w:style>
  <w:style w:type="character" w:styleId="eop" w:customStyle="1">
    <w:name w:val="eop"/>
    <w:basedOn w:val="DefaultParagraphFont"/>
    <w:rsid w:val="004B46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5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46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8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5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1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5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8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8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3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8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84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7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3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6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69C410-615E-485A-AF0D-2967A98AB3DA}">
  <ds:schemaRefs>
    <ds:schemaRef ds:uri="http://schemas.microsoft.com/office/2006/metadata/properties"/>
    <ds:schemaRef ds:uri="http://schemas.microsoft.com/office/infopath/2007/PartnerControls"/>
    <ds:schemaRef ds:uri="67aed15f-f893-4841-ae7d-4c88e237e17e"/>
    <ds:schemaRef ds:uri="e987070b-99dc-49cd-adee-92dcb58fe4ce"/>
  </ds:schemaRefs>
</ds:datastoreItem>
</file>

<file path=customXml/itemProps2.xml><?xml version="1.0" encoding="utf-8"?>
<ds:datastoreItem xmlns:ds="http://schemas.openxmlformats.org/officeDocument/2006/customXml" ds:itemID="{2CCBFE0E-FF38-424D-A4C8-2817BA5228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104F4C-EA53-43D6-AD29-1F89E6A024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87070b-99dc-49cd-adee-92dcb58fe4ce"/>
    <ds:schemaRef ds:uri="67aed15f-f893-4841-ae7d-4c88e237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Thomas Keble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Patrick</dc:creator>
  <keywords/>
  <dc:description/>
  <lastModifiedBy>V Cannam</lastModifiedBy>
  <revision>9</revision>
  <dcterms:created xsi:type="dcterms:W3CDTF">2026-06-12T14:39:00.0000000Z</dcterms:created>
  <dcterms:modified xsi:type="dcterms:W3CDTF">2026-06-22T15:14:22.3349368Z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  <property fmtid="{D5CDD505-2E9C-101B-9397-08002B2CF9AE}" pid="3" name="MediaServiceImageTags">
    <vt:lpwstr/>
  </property>
</Properties>
</file>