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0834"/>
      </w:tblGrid>
      <w:tr w:rsidR="008B3421" w14:paraId="53FA7077" w14:textId="77777777" w:rsidTr="00892F1B">
        <w:tc>
          <w:tcPr>
            <w:tcW w:w="3114" w:type="dxa"/>
          </w:tcPr>
          <w:p w14:paraId="0A62BAC0" w14:textId="77777777" w:rsidR="008B3421" w:rsidRDefault="008B3421">
            <w:r>
              <w:t>Exam board and specification</w:t>
            </w:r>
          </w:p>
        </w:tc>
        <w:tc>
          <w:tcPr>
            <w:tcW w:w="10834" w:type="dxa"/>
          </w:tcPr>
          <w:p w14:paraId="672A6659" w14:textId="46B6E9F4" w:rsidR="008B3421" w:rsidRDefault="009E505C">
            <w:r>
              <w:t xml:space="preserve">AQA </w:t>
            </w:r>
          </w:p>
        </w:tc>
      </w:tr>
      <w:tr w:rsidR="008B3421" w14:paraId="5C49B605" w14:textId="77777777" w:rsidTr="00892F1B">
        <w:tc>
          <w:tcPr>
            <w:tcW w:w="3114" w:type="dxa"/>
          </w:tcPr>
          <w:p w14:paraId="2FFAE6E4" w14:textId="77777777" w:rsidR="008B3421" w:rsidRDefault="008B3421">
            <w:r>
              <w:t>Scheme of assessment</w:t>
            </w:r>
          </w:p>
        </w:tc>
        <w:tc>
          <w:tcPr>
            <w:tcW w:w="10834" w:type="dxa"/>
          </w:tcPr>
          <w:p w14:paraId="35E5FAD4" w14:textId="77777777" w:rsidR="008B3421" w:rsidRDefault="00A9121B">
            <w:r>
              <w:t xml:space="preserve">Component One: 1 hour and </w:t>
            </w:r>
            <w:proofErr w:type="gramStart"/>
            <w:r>
              <w:t>45 minute</w:t>
            </w:r>
            <w:proofErr w:type="gramEnd"/>
            <w:r>
              <w:t xml:space="preserve"> written exam 80 marks 40% of overall grade</w:t>
            </w:r>
          </w:p>
          <w:p w14:paraId="552135B0" w14:textId="77777777" w:rsidR="00A9121B" w:rsidRDefault="00A9121B">
            <w:r>
              <w:t xml:space="preserve">Component Two: A practical performance and a written 2500 word log </w:t>
            </w:r>
            <w:proofErr w:type="gramStart"/>
            <w:r>
              <w:t>book  80</w:t>
            </w:r>
            <w:proofErr w:type="gramEnd"/>
            <w:r>
              <w:t xml:space="preserve"> marks and 40% of overall grade</w:t>
            </w:r>
          </w:p>
          <w:p w14:paraId="0A37501D" w14:textId="47F7709B" w:rsidR="00A9121B" w:rsidRDefault="00A9121B">
            <w:r>
              <w:t>Component Three: A practical performance taken from a professional play assessed by a visiting examiner 40 marks in total and 20% of overall grade</w:t>
            </w:r>
          </w:p>
        </w:tc>
      </w:tr>
      <w:tr w:rsidR="00AD7EA4" w14:paraId="5ACB4F90" w14:textId="77777777" w:rsidTr="00892F1B">
        <w:tc>
          <w:tcPr>
            <w:tcW w:w="3114" w:type="dxa"/>
          </w:tcPr>
          <w:p w14:paraId="2B0D6F0E" w14:textId="77777777" w:rsidR="00AD7EA4" w:rsidRDefault="00AD7EA4">
            <w:r>
              <w:t>Lesson time</w:t>
            </w:r>
            <w:r w:rsidR="00546495">
              <w:t xml:space="preserve"> and grouping</w:t>
            </w:r>
          </w:p>
        </w:tc>
        <w:tc>
          <w:tcPr>
            <w:tcW w:w="10834" w:type="dxa"/>
          </w:tcPr>
          <w:p w14:paraId="5DAB6C7B" w14:textId="4FF02B75" w:rsidR="00AD7EA4" w:rsidRDefault="009E505C">
            <w:r>
              <w:t>Five lessons every two weeks</w:t>
            </w:r>
          </w:p>
        </w:tc>
      </w:tr>
      <w:tr w:rsidR="00AD7EA4" w14:paraId="3CBE9D8C" w14:textId="77777777" w:rsidTr="00892F1B">
        <w:tc>
          <w:tcPr>
            <w:tcW w:w="3114" w:type="dxa"/>
          </w:tcPr>
          <w:p w14:paraId="74031752" w14:textId="77777777" w:rsidR="00AD7EA4" w:rsidRDefault="00AD7EA4">
            <w:r>
              <w:t>Homework</w:t>
            </w:r>
          </w:p>
        </w:tc>
        <w:tc>
          <w:tcPr>
            <w:tcW w:w="10834" w:type="dxa"/>
          </w:tcPr>
          <w:p w14:paraId="02EB378F" w14:textId="5601574D" w:rsidR="00AD7EA4" w:rsidRDefault="009E505C">
            <w:r>
              <w:t>45 minutes homework once a week</w:t>
            </w:r>
          </w:p>
        </w:tc>
      </w:tr>
      <w:tr w:rsidR="00AD7EA4" w14:paraId="34F838C0" w14:textId="77777777" w:rsidTr="00892F1B">
        <w:tc>
          <w:tcPr>
            <w:tcW w:w="3114" w:type="dxa"/>
          </w:tcPr>
          <w:p w14:paraId="77EEF03D" w14:textId="77777777" w:rsidR="00AD7EA4" w:rsidRDefault="00AD7EA4">
            <w:pPr>
              <w:rPr>
                <w:color w:val="FF0000"/>
              </w:rPr>
            </w:pPr>
            <w:r>
              <w:t>Assessment</w:t>
            </w:r>
            <w:r w:rsidR="008B3421">
              <w:t xml:space="preserve"> during the course</w:t>
            </w:r>
            <w:r w:rsidR="00546495">
              <w:t xml:space="preserve"> </w:t>
            </w:r>
          </w:p>
          <w:p w14:paraId="7C219506" w14:textId="77777777" w:rsidR="00831BDE" w:rsidRDefault="00831BDE">
            <w:r w:rsidRPr="0018514D">
              <w:rPr>
                <w:color w:val="FF0000"/>
              </w:rPr>
              <w:t>(</w:t>
            </w:r>
            <w:r>
              <w:rPr>
                <w:color w:val="FF0000"/>
              </w:rPr>
              <w:t>refer to Annual Summative Assessment and Component Summative Assessments</w:t>
            </w:r>
            <w:r w:rsidRPr="0018514D">
              <w:rPr>
                <w:color w:val="FF0000"/>
              </w:rPr>
              <w:t>)</w:t>
            </w:r>
          </w:p>
        </w:tc>
        <w:tc>
          <w:tcPr>
            <w:tcW w:w="10834" w:type="dxa"/>
          </w:tcPr>
          <w:p w14:paraId="6A05A809" w14:textId="4B02EBBD" w:rsidR="00AD7EA4" w:rsidRDefault="002208E0">
            <w:r>
              <w:t xml:space="preserve">Formative assessment is ongoing, through verbal </w:t>
            </w:r>
            <w:r w:rsidR="005428B3">
              <w:t xml:space="preserve">and </w:t>
            </w:r>
            <w:r>
              <w:t>written feedback in accordance with the assessment objectives a</w:t>
            </w:r>
            <w:r w:rsidR="005428B3">
              <w:t xml:space="preserve">s well as </w:t>
            </w:r>
            <w:bookmarkStart w:id="0" w:name="_GoBack"/>
            <w:bookmarkEnd w:id="0"/>
            <w:r>
              <w:t xml:space="preserve">filmed self-assessment. Summative assessment happens during the year 10 exams and year 11 mocks as well as when a component is completed. This will be a formal and exam moderated practical assessment for component 2 and a visiting examiner will examine component 3 in the second year of the course. </w:t>
            </w:r>
          </w:p>
        </w:tc>
      </w:tr>
      <w:tr w:rsidR="00AD7EA4" w14:paraId="1DBF708D" w14:textId="77777777" w:rsidTr="00892F1B">
        <w:tc>
          <w:tcPr>
            <w:tcW w:w="3114" w:type="dxa"/>
          </w:tcPr>
          <w:p w14:paraId="3D746458" w14:textId="77777777" w:rsidR="00AD7EA4" w:rsidRDefault="00AD7EA4">
            <w:r>
              <w:t>Useful curriculum links</w:t>
            </w:r>
            <w:r w:rsidR="00892F1B">
              <w:t xml:space="preserve"> / revision guides</w:t>
            </w:r>
          </w:p>
        </w:tc>
        <w:tc>
          <w:tcPr>
            <w:tcW w:w="10834" w:type="dxa"/>
          </w:tcPr>
          <w:p w14:paraId="7AB8C342" w14:textId="77777777" w:rsidR="00AD7EA4" w:rsidRDefault="00C57F02">
            <w:hyperlink r:id="rId9" w:history="1">
              <w:r>
                <w:rPr>
                  <w:rStyle w:val="Hyperlink"/>
                </w:rPr>
                <w:t>GCSE Drama 8261 | Specification | AQA</w:t>
              </w:r>
            </w:hyperlink>
          </w:p>
          <w:p w14:paraId="5A39BBE3" w14:textId="447FED20" w:rsidR="00C57F02" w:rsidRDefault="00C57F02"/>
        </w:tc>
      </w:tr>
      <w:tr w:rsidR="00546495" w14:paraId="4F1B868C" w14:textId="77777777" w:rsidTr="00892F1B">
        <w:tc>
          <w:tcPr>
            <w:tcW w:w="3114" w:type="dxa"/>
          </w:tcPr>
          <w:p w14:paraId="1E4DB531" w14:textId="77777777" w:rsidR="00546495" w:rsidRDefault="00546495">
            <w:r>
              <w:t>Additional information (e.g. trips)</w:t>
            </w:r>
          </w:p>
        </w:tc>
        <w:tc>
          <w:tcPr>
            <w:tcW w:w="10834" w:type="dxa"/>
          </w:tcPr>
          <w:p w14:paraId="5437EEE6" w14:textId="77777777" w:rsidR="00546495" w:rsidRDefault="00A9121B">
            <w:r>
              <w:t>We aim to see at least 3 live performances</w:t>
            </w:r>
          </w:p>
          <w:p w14:paraId="5E150340" w14:textId="77777777" w:rsidR="00A9121B" w:rsidRDefault="00A9121B">
            <w:r>
              <w:t>Students have access to National Theatre at Home</w:t>
            </w:r>
          </w:p>
          <w:p w14:paraId="1B6A6658" w14:textId="77777777" w:rsidR="00A9121B" w:rsidRDefault="00A9121B">
            <w:r>
              <w:t>There is a residential trip to London to experience live performance and take part in professionally led workshops</w:t>
            </w:r>
          </w:p>
          <w:p w14:paraId="41C8F396" w14:textId="54BCB0C4" w:rsidR="00A9121B" w:rsidRDefault="00A9121B">
            <w:r>
              <w:t>We have an extensive extra-curricular timetable which supports and enriches students learning as well as offering the opportunity to work in production for the many performances throughout the year</w:t>
            </w:r>
          </w:p>
        </w:tc>
      </w:tr>
    </w:tbl>
    <w:p w14:paraId="72A3D3EC" w14:textId="77777777" w:rsidR="00810C4A" w:rsidRDefault="00810C4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2"/>
        <w:gridCol w:w="2055"/>
        <w:gridCol w:w="2055"/>
        <w:gridCol w:w="2057"/>
        <w:gridCol w:w="2057"/>
        <w:gridCol w:w="2057"/>
        <w:gridCol w:w="2057"/>
      </w:tblGrid>
      <w:tr w:rsidR="00AD7EA4" w:rsidRPr="00AD7EA4" w14:paraId="5C352E22" w14:textId="77777777" w:rsidTr="00AD7EA4">
        <w:trPr>
          <w:trHeight w:val="267"/>
        </w:trPr>
        <w:tc>
          <w:tcPr>
            <w:tcW w:w="1602" w:type="dxa"/>
            <w:shd w:val="clear" w:color="auto" w:fill="E7E6E6" w:themeFill="background2"/>
          </w:tcPr>
          <w:p w14:paraId="0D0B940D" w14:textId="77777777" w:rsidR="00AD7EA4" w:rsidRPr="00AD7EA4" w:rsidRDefault="00AD7EA4" w:rsidP="00AD7EA4">
            <w:pPr>
              <w:jc w:val="center"/>
              <w:rPr>
                <w:b/>
              </w:rPr>
            </w:pPr>
          </w:p>
        </w:tc>
        <w:tc>
          <w:tcPr>
            <w:tcW w:w="2055" w:type="dxa"/>
            <w:shd w:val="clear" w:color="auto" w:fill="E7E6E6" w:themeFill="background2"/>
          </w:tcPr>
          <w:p w14:paraId="489EC70D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1</w:t>
            </w:r>
          </w:p>
        </w:tc>
        <w:tc>
          <w:tcPr>
            <w:tcW w:w="2055" w:type="dxa"/>
            <w:shd w:val="clear" w:color="auto" w:fill="E7E6E6" w:themeFill="background2"/>
          </w:tcPr>
          <w:p w14:paraId="2DD8285B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2</w:t>
            </w:r>
          </w:p>
        </w:tc>
        <w:tc>
          <w:tcPr>
            <w:tcW w:w="2057" w:type="dxa"/>
            <w:shd w:val="clear" w:color="auto" w:fill="E7E6E6" w:themeFill="background2"/>
          </w:tcPr>
          <w:p w14:paraId="47350805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3</w:t>
            </w:r>
          </w:p>
        </w:tc>
        <w:tc>
          <w:tcPr>
            <w:tcW w:w="2057" w:type="dxa"/>
            <w:shd w:val="clear" w:color="auto" w:fill="E7E6E6" w:themeFill="background2"/>
          </w:tcPr>
          <w:p w14:paraId="2E5DE49A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4</w:t>
            </w:r>
          </w:p>
        </w:tc>
        <w:tc>
          <w:tcPr>
            <w:tcW w:w="2057" w:type="dxa"/>
            <w:shd w:val="clear" w:color="auto" w:fill="E7E6E6" w:themeFill="background2"/>
          </w:tcPr>
          <w:p w14:paraId="0CB12DEC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5</w:t>
            </w:r>
          </w:p>
        </w:tc>
        <w:tc>
          <w:tcPr>
            <w:tcW w:w="2057" w:type="dxa"/>
            <w:shd w:val="clear" w:color="auto" w:fill="E7E6E6" w:themeFill="background2"/>
          </w:tcPr>
          <w:p w14:paraId="6FBBDCA5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6</w:t>
            </w:r>
          </w:p>
        </w:tc>
      </w:tr>
      <w:tr w:rsidR="00AD7EA4" w:rsidRPr="00AD7EA4" w14:paraId="54BDE7CE" w14:textId="77777777" w:rsidTr="00AD7EA4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14:paraId="005566A1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 xml:space="preserve">Year </w:t>
            </w:r>
            <w:r w:rsidR="008B3421">
              <w:rPr>
                <w:b/>
              </w:rPr>
              <w:t>10</w:t>
            </w:r>
          </w:p>
        </w:tc>
        <w:tc>
          <w:tcPr>
            <w:tcW w:w="2055" w:type="dxa"/>
          </w:tcPr>
          <w:p w14:paraId="480B8025" w14:textId="77777777" w:rsidR="009E505C" w:rsidRDefault="009E505C" w:rsidP="00AD7EA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Component 1: Introduction to set text</w:t>
            </w:r>
          </w:p>
          <w:p w14:paraId="0E27B00A" w14:textId="08DA5971" w:rsidR="00AD7EA4" w:rsidRPr="00AD7EA4" w:rsidRDefault="009E505C" w:rsidP="00AD7EA4">
            <w:pPr>
              <w:jc w:val="center"/>
              <w:rPr>
                <w:b/>
              </w:rPr>
            </w:pPr>
            <w:r>
              <w:rPr>
                <w:color w:val="000000" w:themeColor="text1"/>
              </w:rPr>
              <w:t xml:space="preserve">Component 2: </w:t>
            </w:r>
            <w:r w:rsidRPr="00A11015">
              <w:rPr>
                <w:color w:val="000000" w:themeColor="text1"/>
              </w:rPr>
              <w:t xml:space="preserve">GCSE Drama Introduction / </w:t>
            </w:r>
            <w:r>
              <w:rPr>
                <w:color w:val="000000" w:themeColor="text1"/>
              </w:rPr>
              <w:t>skills and practitioners</w:t>
            </w:r>
          </w:p>
        </w:tc>
        <w:tc>
          <w:tcPr>
            <w:tcW w:w="2055" w:type="dxa"/>
          </w:tcPr>
          <w:p w14:paraId="3094F589" w14:textId="77777777" w:rsidR="009E505C" w:rsidRDefault="009E505C" w:rsidP="00AD7EA4">
            <w:pPr>
              <w:jc w:val="center"/>
              <w:rPr>
                <w:b/>
              </w:rPr>
            </w:pPr>
            <w:r w:rsidRPr="009E505C">
              <w:t>Component 1:</w:t>
            </w:r>
            <w:r>
              <w:t xml:space="preserve"> </w:t>
            </w:r>
            <w:r w:rsidRPr="009E505C">
              <w:t>The Crucible</w:t>
            </w:r>
            <w:r>
              <w:rPr>
                <w:b/>
              </w:rPr>
              <w:t xml:space="preserve"> </w:t>
            </w:r>
          </w:p>
          <w:p w14:paraId="1784216F" w14:textId="757B54CA" w:rsidR="00AD7EA4" w:rsidRPr="009E505C" w:rsidRDefault="009E505C" w:rsidP="00AD7EA4">
            <w:pPr>
              <w:jc w:val="center"/>
            </w:pPr>
            <w:r>
              <w:t xml:space="preserve">Component 2: </w:t>
            </w:r>
            <w:r w:rsidRPr="009E505C">
              <w:t>Devising component 2 begins as well as log book.</w:t>
            </w:r>
          </w:p>
          <w:p w14:paraId="60061E4C" w14:textId="5C5A9C86" w:rsidR="009E505C" w:rsidRPr="00AD7EA4" w:rsidRDefault="009E505C" w:rsidP="00AD7EA4">
            <w:pPr>
              <w:jc w:val="center"/>
              <w:rPr>
                <w:b/>
              </w:rPr>
            </w:pPr>
          </w:p>
        </w:tc>
        <w:tc>
          <w:tcPr>
            <w:tcW w:w="2057" w:type="dxa"/>
          </w:tcPr>
          <w:p w14:paraId="118C5DC1" w14:textId="77777777" w:rsidR="009E505C" w:rsidRPr="009E505C" w:rsidRDefault="009E505C" w:rsidP="009E505C">
            <w:pPr>
              <w:jc w:val="center"/>
            </w:pPr>
            <w:r w:rsidRPr="009E505C">
              <w:t xml:space="preserve">Component 1: The Crucible </w:t>
            </w:r>
          </w:p>
          <w:p w14:paraId="50F580A4" w14:textId="77777777" w:rsidR="009E505C" w:rsidRPr="009E505C" w:rsidRDefault="009E505C" w:rsidP="009E505C">
            <w:pPr>
              <w:jc w:val="center"/>
            </w:pPr>
            <w:r w:rsidRPr="009E505C">
              <w:t>Component 2: Devising component 2 begins as well as log book.</w:t>
            </w:r>
          </w:p>
          <w:p w14:paraId="44EAFD9C" w14:textId="77777777" w:rsidR="00AD7EA4" w:rsidRPr="009E505C" w:rsidRDefault="00AD7EA4" w:rsidP="00AD7EA4">
            <w:pPr>
              <w:jc w:val="center"/>
            </w:pPr>
          </w:p>
        </w:tc>
        <w:tc>
          <w:tcPr>
            <w:tcW w:w="2057" w:type="dxa"/>
          </w:tcPr>
          <w:p w14:paraId="43E1E4D8" w14:textId="77777777" w:rsidR="00AD7EA4" w:rsidRPr="009E505C" w:rsidRDefault="009E505C" w:rsidP="00AD7EA4">
            <w:pPr>
              <w:jc w:val="center"/>
            </w:pPr>
            <w:r w:rsidRPr="009E505C">
              <w:t>Component 1: Response to Live Theatre</w:t>
            </w:r>
          </w:p>
          <w:p w14:paraId="234814CB" w14:textId="77777777" w:rsidR="009E505C" w:rsidRPr="009E505C" w:rsidRDefault="009E505C" w:rsidP="00AD7EA4">
            <w:pPr>
              <w:jc w:val="center"/>
            </w:pPr>
            <w:r w:rsidRPr="009E505C">
              <w:t>Component 2: Perform Devised to an audience</w:t>
            </w:r>
          </w:p>
          <w:p w14:paraId="4B94D5A5" w14:textId="03AE5D71" w:rsidR="009E505C" w:rsidRPr="009E505C" w:rsidRDefault="009E505C" w:rsidP="00AD7EA4">
            <w:pPr>
              <w:jc w:val="center"/>
            </w:pPr>
            <w:r w:rsidRPr="009E505C">
              <w:t>Section 3 Log Book</w:t>
            </w:r>
          </w:p>
        </w:tc>
        <w:tc>
          <w:tcPr>
            <w:tcW w:w="2057" w:type="dxa"/>
          </w:tcPr>
          <w:p w14:paraId="1A4C5F1D" w14:textId="77777777" w:rsidR="00AD7EA4" w:rsidRPr="009E505C" w:rsidRDefault="009E505C" w:rsidP="00AD7EA4">
            <w:pPr>
              <w:jc w:val="center"/>
            </w:pPr>
            <w:r w:rsidRPr="009E505C">
              <w:t>Component 1: preparation for the exam</w:t>
            </w:r>
          </w:p>
          <w:p w14:paraId="3DEEC669" w14:textId="3D480677" w:rsidR="009E505C" w:rsidRPr="009E505C" w:rsidRDefault="009E505C" w:rsidP="00AD7EA4">
            <w:pPr>
              <w:jc w:val="center"/>
            </w:pPr>
            <w:r w:rsidRPr="009E505C">
              <w:t>Component 2: Drama Course work</w:t>
            </w:r>
          </w:p>
        </w:tc>
        <w:tc>
          <w:tcPr>
            <w:tcW w:w="2057" w:type="dxa"/>
          </w:tcPr>
          <w:p w14:paraId="0BA47594" w14:textId="77777777" w:rsidR="00AD7EA4" w:rsidRPr="009E505C" w:rsidRDefault="009E505C" w:rsidP="00AD7EA4">
            <w:pPr>
              <w:jc w:val="center"/>
            </w:pPr>
            <w:r w:rsidRPr="009E505C">
              <w:t>Component 1: response to the exam</w:t>
            </w:r>
          </w:p>
          <w:p w14:paraId="481265AC" w14:textId="77777777" w:rsidR="009E505C" w:rsidRPr="009E505C" w:rsidRDefault="009E505C" w:rsidP="00AD7EA4">
            <w:pPr>
              <w:jc w:val="center"/>
            </w:pPr>
            <w:r w:rsidRPr="009E505C">
              <w:t>Component 2: Course Work</w:t>
            </w:r>
          </w:p>
          <w:p w14:paraId="3656B9AB" w14:textId="0D4C572F" w:rsidR="009E505C" w:rsidRPr="009E505C" w:rsidRDefault="009E505C" w:rsidP="00AD7EA4">
            <w:pPr>
              <w:jc w:val="center"/>
            </w:pPr>
            <w:r w:rsidRPr="009E505C">
              <w:t>Component 3: Introduction to text in practice</w:t>
            </w:r>
          </w:p>
        </w:tc>
      </w:tr>
      <w:tr w:rsidR="00AD7EA4" w:rsidRPr="00AD7EA4" w14:paraId="0F9E7248" w14:textId="77777777" w:rsidTr="00AD7EA4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14:paraId="785A1CCE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 xml:space="preserve">Year </w:t>
            </w:r>
            <w:r w:rsidR="008B3421">
              <w:rPr>
                <w:b/>
              </w:rPr>
              <w:t>11</w:t>
            </w:r>
          </w:p>
        </w:tc>
        <w:tc>
          <w:tcPr>
            <w:tcW w:w="2055" w:type="dxa"/>
          </w:tcPr>
          <w:p w14:paraId="64F5CD95" w14:textId="77777777" w:rsidR="00AD7EA4" w:rsidRPr="002208E0" w:rsidRDefault="009E505C" w:rsidP="00AD7EA4">
            <w:pPr>
              <w:jc w:val="center"/>
            </w:pPr>
            <w:r w:rsidRPr="002208E0">
              <w:t xml:space="preserve">Component 1: Response to Live theatre and </w:t>
            </w:r>
            <w:r w:rsidRPr="002208E0">
              <w:lastRenderedPageBreak/>
              <w:t>preparation for mock exams</w:t>
            </w:r>
          </w:p>
          <w:p w14:paraId="45FB0818" w14:textId="4E7D3AC4" w:rsidR="009E505C" w:rsidRPr="002208E0" w:rsidRDefault="009E505C" w:rsidP="00AD7EA4">
            <w:pPr>
              <w:jc w:val="center"/>
            </w:pPr>
            <w:r w:rsidRPr="002208E0">
              <w:t>Component 3: Texts in practice</w:t>
            </w:r>
          </w:p>
        </w:tc>
        <w:tc>
          <w:tcPr>
            <w:tcW w:w="2055" w:type="dxa"/>
          </w:tcPr>
          <w:p w14:paraId="22DF62C9" w14:textId="77777777" w:rsidR="002208E0" w:rsidRPr="002208E0" w:rsidRDefault="002208E0" w:rsidP="002208E0">
            <w:pPr>
              <w:jc w:val="center"/>
            </w:pPr>
            <w:r w:rsidRPr="002208E0">
              <w:lastRenderedPageBreak/>
              <w:t xml:space="preserve">Component 1: Response to Live theatre and </w:t>
            </w:r>
            <w:r w:rsidRPr="002208E0">
              <w:lastRenderedPageBreak/>
              <w:t>preparation for mock exams</w:t>
            </w:r>
          </w:p>
          <w:p w14:paraId="049F31CB" w14:textId="6EDD813F" w:rsidR="00AD7EA4" w:rsidRPr="002208E0" w:rsidRDefault="002208E0" w:rsidP="002208E0">
            <w:pPr>
              <w:jc w:val="center"/>
            </w:pPr>
            <w:r w:rsidRPr="002208E0">
              <w:t>Component 3: Texts in practice</w:t>
            </w:r>
          </w:p>
        </w:tc>
        <w:tc>
          <w:tcPr>
            <w:tcW w:w="2057" w:type="dxa"/>
          </w:tcPr>
          <w:p w14:paraId="12EF92FB" w14:textId="77777777" w:rsidR="00AD7EA4" w:rsidRPr="002208E0" w:rsidRDefault="002208E0" w:rsidP="00AD7EA4">
            <w:pPr>
              <w:jc w:val="center"/>
            </w:pPr>
            <w:r w:rsidRPr="002208E0">
              <w:lastRenderedPageBreak/>
              <w:t xml:space="preserve">Component 1: preparation for exam </w:t>
            </w:r>
          </w:p>
          <w:p w14:paraId="53128261" w14:textId="2284A56E" w:rsidR="002208E0" w:rsidRPr="002208E0" w:rsidRDefault="002208E0" w:rsidP="00AD7EA4">
            <w:pPr>
              <w:jc w:val="center"/>
            </w:pPr>
            <w:r w:rsidRPr="002208E0">
              <w:lastRenderedPageBreak/>
              <w:t>Component 3: text in practice</w:t>
            </w:r>
          </w:p>
        </w:tc>
        <w:tc>
          <w:tcPr>
            <w:tcW w:w="2057" w:type="dxa"/>
          </w:tcPr>
          <w:p w14:paraId="0E3A5AB2" w14:textId="77777777" w:rsidR="002208E0" w:rsidRPr="002208E0" w:rsidRDefault="002208E0" w:rsidP="002208E0">
            <w:pPr>
              <w:jc w:val="center"/>
            </w:pPr>
            <w:r w:rsidRPr="002208E0">
              <w:lastRenderedPageBreak/>
              <w:t xml:space="preserve">Component 1: preparation for exam </w:t>
            </w:r>
          </w:p>
          <w:p w14:paraId="62486C05" w14:textId="538E39D6" w:rsidR="00AD7EA4" w:rsidRPr="002208E0" w:rsidRDefault="002208E0" w:rsidP="002208E0">
            <w:pPr>
              <w:jc w:val="center"/>
            </w:pPr>
            <w:r w:rsidRPr="002208E0">
              <w:lastRenderedPageBreak/>
              <w:t>Component 3: text in practice</w:t>
            </w:r>
            <w:r w:rsidRPr="002208E0">
              <w:t xml:space="preserve"> – perform to visiting examiner</w:t>
            </w:r>
          </w:p>
        </w:tc>
        <w:tc>
          <w:tcPr>
            <w:tcW w:w="2057" w:type="dxa"/>
          </w:tcPr>
          <w:p w14:paraId="60769388" w14:textId="77777777" w:rsidR="00AD7EA4" w:rsidRPr="002208E0" w:rsidRDefault="002208E0" w:rsidP="00AD7EA4">
            <w:pPr>
              <w:jc w:val="center"/>
            </w:pPr>
            <w:r w:rsidRPr="002208E0">
              <w:lastRenderedPageBreak/>
              <w:t xml:space="preserve">Component 1: </w:t>
            </w:r>
          </w:p>
          <w:p w14:paraId="4101652C" w14:textId="22C9B1CA" w:rsidR="002208E0" w:rsidRPr="002208E0" w:rsidRDefault="002208E0" w:rsidP="00AD7EA4">
            <w:pPr>
              <w:jc w:val="center"/>
            </w:pPr>
            <w:r w:rsidRPr="002208E0">
              <w:t>Exam preparation</w:t>
            </w:r>
          </w:p>
        </w:tc>
        <w:tc>
          <w:tcPr>
            <w:tcW w:w="2057" w:type="dxa"/>
          </w:tcPr>
          <w:p w14:paraId="4B99056E" w14:textId="18DF5E4F" w:rsidR="00AD7EA4" w:rsidRPr="002208E0" w:rsidRDefault="00C57F02" w:rsidP="00AD7EA4">
            <w:pPr>
              <w:jc w:val="center"/>
            </w:pPr>
            <w:r>
              <w:t>Study Leave</w:t>
            </w:r>
          </w:p>
        </w:tc>
      </w:tr>
    </w:tbl>
    <w:p w14:paraId="1299C43A" w14:textId="77777777" w:rsidR="00AD7EA4" w:rsidRDefault="00AD7EA4"/>
    <w:sectPr w:rsidR="00AD7EA4" w:rsidSect="00AD7EA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DBEF00" w14:textId="77777777" w:rsidR="00AD7EA4" w:rsidRDefault="00AD7EA4" w:rsidP="00AD7EA4">
      <w:pPr>
        <w:spacing w:after="0" w:line="240" w:lineRule="auto"/>
      </w:pPr>
      <w:r>
        <w:separator/>
      </w:r>
    </w:p>
  </w:endnote>
  <w:endnote w:type="continuationSeparator" w:id="0">
    <w:p w14:paraId="3461D779" w14:textId="77777777" w:rsidR="00AD7EA4" w:rsidRDefault="00AD7EA4" w:rsidP="00AD7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F2D8B6" w14:textId="77777777" w:rsidR="00AD7EA4" w:rsidRDefault="00AD7EA4" w:rsidP="00AD7EA4">
      <w:pPr>
        <w:spacing w:after="0" w:line="240" w:lineRule="auto"/>
      </w:pPr>
      <w:r>
        <w:separator/>
      </w:r>
    </w:p>
  </w:footnote>
  <w:footnote w:type="continuationSeparator" w:id="0">
    <w:p w14:paraId="0FB78278" w14:textId="77777777" w:rsidR="00AD7EA4" w:rsidRDefault="00AD7EA4" w:rsidP="00AD7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86DF2" w14:textId="77777777" w:rsidR="00AD7EA4" w:rsidRPr="00AD7EA4" w:rsidRDefault="00AD7EA4">
    <w:pPr>
      <w:pStyle w:val="Header"/>
      <w:rPr>
        <w:b/>
        <w:sz w:val="28"/>
        <w:szCs w:val="28"/>
      </w:rPr>
    </w:pPr>
    <w:r w:rsidRPr="00AD7EA4">
      <w:rPr>
        <w:b/>
        <w:sz w:val="28"/>
        <w:szCs w:val="28"/>
      </w:rPr>
      <w:t xml:space="preserve">Key Stage </w:t>
    </w:r>
    <w:r w:rsidR="008B3421">
      <w:rPr>
        <w:b/>
        <w:sz w:val="28"/>
        <w:szCs w:val="28"/>
      </w:rPr>
      <w:t>4</w:t>
    </w:r>
    <w:r w:rsidRPr="00AD7EA4">
      <w:rPr>
        <w:b/>
        <w:sz w:val="28"/>
        <w:szCs w:val="28"/>
      </w:rPr>
      <w:t xml:space="preserve"> </w:t>
    </w:r>
    <w:r>
      <w:rPr>
        <w:b/>
        <w:sz w:val="28"/>
        <w:szCs w:val="28"/>
      </w:rPr>
      <w:t>SUBJECT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EA4"/>
    <w:rsid w:val="002208E0"/>
    <w:rsid w:val="005428B3"/>
    <w:rsid w:val="00546495"/>
    <w:rsid w:val="00747CA0"/>
    <w:rsid w:val="00810C4A"/>
    <w:rsid w:val="00831BDE"/>
    <w:rsid w:val="00892F1B"/>
    <w:rsid w:val="008B3421"/>
    <w:rsid w:val="009E505C"/>
    <w:rsid w:val="00A9121B"/>
    <w:rsid w:val="00AD7EA4"/>
    <w:rsid w:val="00C57F02"/>
    <w:rsid w:val="09AF80EE"/>
    <w:rsid w:val="38660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40E75"/>
  <w15:chartTrackingRefBased/>
  <w15:docId w15:val="{E001FFF7-CB32-477C-B4E3-974252FC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C57F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aqa.org.uk/subjects/drama/gcse/drama-8261/specific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69C410-615E-485A-AF0D-2967A98AB3DA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dafbc377-012d-443a-ac7d-4dca9b0efe1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CCBFE0E-FF38-424D-A4C8-2817BA5228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3EC327-5661-477B-9A0E-582AB62BF4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Keble School</Company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A Lambert</cp:lastModifiedBy>
  <cp:revision>5</cp:revision>
  <dcterms:created xsi:type="dcterms:W3CDTF">2026-07-13T08:48:00Z</dcterms:created>
  <dcterms:modified xsi:type="dcterms:W3CDTF">2026-07-13T09:14:00Z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