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6AD" w:rsidRPr="004F66AD" w:rsidRDefault="004F66AD" w:rsidP="004F66AD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4F66AD" w:rsidRPr="005347CB" w:rsidRDefault="004F66AD" w:rsidP="004F66AD">
      <w:pPr>
        <w:rPr>
          <w:color w:val="0070C0"/>
          <w:sz w:val="28"/>
          <w:szCs w:val="28"/>
        </w:rPr>
      </w:pPr>
      <w:r w:rsidRPr="005347CB">
        <w:rPr>
          <w:color w:val="0070C0"/>
          <w:sz w:val="28"/>
          <w:szCs w:val="28"/>
        </w:rPr>
        <w:t xml:space="preserve">Subject: </w:t>
      </w:r>
      <w:r w:rsidR="00802125">
        <w:rPr>
          <w:color w:val="0070C0"/>
          <w:sz w:val="28"/>
          <w:szCs w:val="28"/>
        </w:rPr>
        <w:t xml:space="preserve">Creative </w:t>
      </w:r>
      <w:proofErr w:type="spellStart"/>
      <w:r w:rsidR="00802125">
        <w:rPr>
          <w:color w:val="0070C0"/>
          <w:sz w:val="28"/>
          <w:szCs w:val="28"/>
        </w:rPr>
        <w:t>iMedia</w:t>
      </w:r>
      <w:proofErr w:type="spellEnd"/>
    </w:p>
    <w:p w:rsidR="004F66AD" w:rsidRPr="004F66AD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802125">
        <w:rPr>
          <w:color w:val="000000" w:themeColor="text1"/>
        </w:rPr>
        <w:t>OCR</w:t>
      </w:r>
    </w:p>
    <w:p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</w:p>
    <w:p w:rsidR="004F66AD" w:rsidRDefault="004F66AD" w:rsidP="004F66AD">
      <w:pPr>
        <w:pStyle w:val="NoSpacing"/>
      </w:pPr>
    </w:p>
    <w:p w:rsidR="004F66AD" w:rsidRDefault="00B4362F" w:rsidP="004F66AD">
      <w:pPr>
        <w:pStyle w:val="NoSpacing"/>
        <w:rPr>
          <w:color w:val="000000" w:themeColor="text1"/>
          <w:u w:val="single"/>
        </w:rPr>
      </w:pPr>
      <w:r w:rsidRPr="00B4362F">
        <w:rPr>
          <w:u w:val="single"/>
        </w:rPr>
        <w:t xml:space="preserve">R093: Creative </w:t>
      </w:r>
      <w:proofErr w:type="spellStart"/>
      <w:r w:rsidRPr="00B4362F">
        <w:rPr>
          <w:u w:val="single"/>
        </w:rPr>
        <w:t>iMedia</w:t>
      </w:r>
      <w:proofErr w:type="spellEnd"/>
      <w:r w:rsidRPr="00B4362F">
        <w:rPr>
          <w:u w:val="single"/>
        </w:rPr>
        <w:t xml:space="preserve"> in the media industry</w:t>
      </w:r>
      <w:r w:rsidR="00711BFE">
        <w:rPr>
          <w:color w:val="000000" w:themeColor="text1"/>
          <w:u w:val="single"/>
        </w:rPr>
        <w:t xml:space="preserve"> -</w:t>
      </w:r>
      <w:r w:rsidR="004F66AD" w:rsidRPr="00641526">
        <w:rPr>
          <w:color w:val="000000" w:themeColor="text1"/>
          <w:u w:val="single"/>
        </w:rPr>
        <w:t xml:space="preserve"> 1 hr </w:t>
      </w:r>
      <w:r w:rsidR="00641526" w:rsidRPr="00641526">
        <w:rPr>
          <w:color w:val="000000" w:themeColor="text1"/>
          <w:u w:val="single"/>
        </w:rPr>
        <w:t>30</w:t>
      </w:r>
      <w:r w:rsidR="004F66AD" w:rsidRPr="00641526">
        <w:rPr>
          <w:color w:val="000000" w:themeColor="text1"/>
          <w:u w:val="single"/>
        </w:rPr>
        <w:t xml:space="preserve"> mins</w:t>
      </w:r>
      <w:r w:rsidR="007858D1" w:rsidRPr="00641526">
        <w:rPr>
          <w:color w:val="000000" w:themeColor="text1"/>
          <w:u w:val="single"/>
        </w:rPr>
        <w:t xml:space="preserve"> </w:t>
      </w:r>
      <w:r w:rsidR="00133EFF">
        <w:rPr>
          <w:color w:val="000000" w:themeColor="text1"/>
          <w:u w:val="single"/>
        </w:rPr>
        <w:t>4</w:t>
      </w:r>
      <w:r w:rsidR="004F66AD" w:rsidRPr="00641526">
        <w:rPr>
          <w:color w:val="000000" w:themeColor="text1"/>
          <w:u w:val="single"/>
        </w:rPr>
        <w:t>0</w:t>
      </w:r>
      <w:r w:rsidR="00133EFF">
        <w:rPr>
          <w:color w:val="000000" w:themeColor="text1"/>
          <w:u w:val="single"/>
        </w:rPr>
        <w:t>%</w:t>
      </w:r>
    </w:p>
    <w:p w:rsidR="00133EFF" w:rsidRPr="00133EFF" w:rsidRDefault="00133EFF" w:rsidP="004F66AD">
      <w:pPr>
        <w:pStyle w:val="NoSpacing"/>
        <w:rPr>
          <w:color w:val="000000" w:themeColor="text1"/>
        </w:rPr>
      </w:pPr>
      <w:r w:rsidRPr="00133EFF">
        <w:rPr>
          <w:color w:val="000000" w:themeColor="text1"/>
        </w:rPr>
        <w:t>The exam has 2 parts:</w:t>
      </w:r>
    </w:p>
    <w:p w:rsidR="00B4362F" w:rsidRPr="00B4362F" w:rsidRDefault="00B4362F" w:rsidP="00B4362F">
      <w:pPr>
        <w:pStyle w:val="NoSpacing"/>
        <w:numPr>
          <w:ilvl w:val="0"/>
          <w:numId w:val="9"/>
        </w:numPr>
        <w:rPr>
          <w:u w:val="single"/>
        </w:rPr>
      </w:pPr>
      <w:r>
        <w:t>Part A – includes closed response, multiple choice and short answer questions</w:t>
      </w:r>
      <w:r w:rsidR="00133EFF">
        <w:t xml:space="preserve"> [10 marks]</w:t>
      </w:r>
      <w:r>
        <w:t>.</w:t>
      </w:r>
    </w:p>
    <w:p w:rsidR="00711BFE" w:rsidRPr="00133EFF" w:rsidRDefault="00B4362F" w:rsidP="00B4362F">
      <w:pPr>
        <w:pStyle w:val="NoSpacing"/>
        <w:numPr>
          <w:ilvl w:val="0"/>
          <w:numId w:val="9"/>
        </w:numPr>
        <w:rPr>
          <w:u w:val="single"/>
        </w:rPr>
      </w:pPr>
      <w:r>
        <w:t>Part B – includes closed response, short answer and three extended response questions. All part B questions relate to a single scenario [60 marks].</w:t>
      </w:r>
    </w:p>
    <w:p w:rsidR="00133EFF" w:rsidRDefault="00133EFF" w:rsidP="00133EFF">
      <w:pPr>
        <w:pStyle w:val="NoSpacing"/>
      </w:pPr>
      <w:r w:rsidRPr="00133EFF">
        <w:t>Assess</w:t>
      </w:r>
      <w:r>
        <w:t>ment will cover</w:t>
      </w:r>
      <w:r w:rsidRPr="00133EFF">
        <w:t>:</w:t>
      </w:r>
    </w:p>
    <w:p w:rsidR="00133EFF" w:rsidRDefault="00133EFF" w:rsidP="00133EFF">
      <w:pPr>
        <w:pStyle w:val="NoSpacing"/>
        <w:numPr>
          <w:ilvl w:val="0"/>
          <w:numId w:val="10"/>
        </w:numPr>
      </w:pPr>
      <w:r>
        <w:t>Topic 1 – The media industry</w:t>
      </w:r>
      <w:bookmarkStart w:id="0" w:name="_GoBack"/>
      <w:bookmarkEnd w:id="0"/>
    </w:p>
    <w:p w:rsidR="00133EFF" w:rsidRDefault="00133EFF" w:rsidP="00133EFF">
      <w:pPr>
        <w:pStyle w:val="NoSpacing"/>
        <w:numPr>
          <w:ilvl w:val="0"/>
          <w:numId w:val="10"/>
        </w:numPr>
      </w:pPr>
      <w:r>
        <w:t>Topic 2 – Factors influencing product design</w:t>
      </w:r>
    </w:p>
    <w:p w:rsidR="00133EFF" w:rsidRDefault="00133EFF" w:rsidP="00133EFF">
      <w:pPr>
        <w:pStyle w:val="NoSpacing"/>
        <w:numPr>
          <w:ilvl w:val="0"/>
          <w:numId w:val="10"/>
        </w:numPr>
      </w:pPr>
      <w:r>
        <w:t>Topic 3 – Pre-production planning</w:t>
      </w:r>
    </w:p>
    <w:p w:rsidR="00641526" w:rsidRDefault="00133EFF" w:rsidP="00133EFF">
      <w:pPr>
        <w:pStyle w:val="NoSpacing"/>
        <w:numPr>
          <w:ilvl w:val="0"/>
          <w:numId w:val="10"/>
        </w:numPr>
      </w:pPr>
      <w:r>
        <w:t>Topic 4 – Distribution considerations</w:t>
      </w:r>
    </w:p>
    <w:p w:rsidR="00133EFF" w:rsidRPr="00133EFF" w:rsidRDefault="00133EFF" w:rsidP="00133EFF">
      <w:pPr>
        <w:pStyle w:val="NoSpacing"/>
      </w:pPr>
    </w:p>
    <w:p w:rsidR="00281BF4" w:rsidRDefault="00281BF4" w:rsidP="004F66AD">
      <w:pPr>
        <w:rPr>
          <w:color w:val="FF0000"/>
        </w:rPr>
      </w:pPr>
      <w:r>
        <w:rPr>
          <w:color w:val="FF0000"/>
        </w:rPr>
        <w:t>Course Specification (Page 17):</w:t>
      </w:r>
    </w:p>
    <w:p w:rsidR="00281BF4" w:rsidRDefault="00281BF4" w:rsidP="004F66AD">
      <w:pPr>
        <w:rPr>
          <w:color w:val="FF0000"/>
        </w:rPr>
      </w:pPr>
      <w:hyperlink r:id="rId5" w:history="1">
        <w:r>
          <w:rPr>
            <w:rStyle w:val="Hyperlink"/>
          </w:rPr>
          <w:t>https://www.ocr.org.uk/Images/610942-specification-cambridge-nationals-creative-imedia-j834.pdf</w:t>
        </w:r>
      </w:hyperlink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</w:p>
    <w:p w:rsidR="00133EFF" w:rsidRDefault="00133EFF" w:rsidP="00E2288B">
      <w:hyperlink r:id="rId6" w:history="1">
        <w:r>
          <w:rPr>
            <w:rStyle w:val="Hyperlink"/>
          </w:rPr>
          <w:t>https://www.ocr.org.uk/qualifications/cambridge-nationals/creative-imedia-level-1-2-j834/assessment/</w:t>
        </w:r>
      </w:hyperlink>
    </w:p>
    <w:p w:rsidR="00E2288B" w:rsidRDefault="00E2288B" w:rsidP="00E2288B">
      <w:pPr>
        <w:rPr>
          <w:color w:val="FF0000"/>
        </w:rPr>
      </w:pPr>
      <w:r>
        <w:rPr>
          <w:color w:val="FF0000"/>
        </w:rPr>
        <w:t>Revision Guides</w:t>
      </w:r>
      <w:r>
        <w:rPr>
          <w:color w:val="FF0000"/>
        </w:rPr>
        <w:t>:</w:t>
      </w:r>
    </w:p>
    <w:p w:rsidR="00133EFF" w:rsidRDefault="00133EFF" w:rsidP="004F66AD">
      <w:hyperlink r:id="rId7" w:history="1">
        <w:r>
          <w:rPr>
            <w:rStyle w:val="Hyperlink"/>
          </w:rPr>
          <w:t>https://www.amazon.co.uk/New-Cambridge-National-Creative-iMedia/dp/1837740836/ref=sr_1_1?crid=2FOEHNIQDOAM2&amp;dib=eyJ2IjoiMSJ9.xxMrPDEMg4pHJniMsRj9Sji4-NG8RDz00b_kHgiWpH9fvipTBa7n-Bq5ILZOFNP2.Tg3che0u07Y_kwI-4sd5my7F9Y98VNI17JffhN81jJQ&amp;dib_tag=se&amp;keywords=j834+creative+imedia+industry&amp;qid=1760456870&amp;s=books&amp;sprefix=j834+creative+imedia+industry%2Cstripbooks%2C71&amp;sr=1-1</w:t>
        </w:r>
      </w:hyperlink>
    </w:p>
    <w:p w:rsidR="00133EFF" w:rsidRDefault="00133EFF" w:rsidP="004F66AD">
      <w:hyperlink r:id="rId8" w:history="1">
        <w:r>
          <w:rPr>
            <w:color w:val="0000FF"/>
            <w:u w:val="single"/>
          </w:rPr>
          <w:t>https://www.amazon.co.uk/New-Cambridge-National-Creative-iMedia/dp/1837740844/ref=sr_1_4?crid=2FOEHNIQDOAM2&amp;dib=eyJ2IjoiMSJ9.xxMrPDEMg4pHJniMsRj9Sji4-NG8RDz00b_kHgiWpH9fvipTBa7n-Bq5ILZOFNP2.Tg3che0u07Y_kwI-4sd5my7F9Y98VNI17JffhN81jJQ&amp;dib_tag=se&amp;keywords=j834+creative+imedia+industry&amp;qid=1760456870&amp;s=books&amp;sprefix=j834+creative+imedia+industry%2Cstripbooks%2C71&amp;sr=1-4</w:t>
        </w:r>
      </w:hyperlink>
    </w:p>
    <w:p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E90F58" w:rsidRPr="00C14E7C" w:rsidRDefault="00C14E7C" w:rsidP="00C14E7C">
      <w:pPr>
        <w:rPr>
          <w:color w:val="FF0000"/>
        </w:rPr>
      </w:pPr>
      <w:hyperlink r:id="rId9" w:history="1">
        <w:r>
          <w:rPr>
            <w:rStyle w:val="Hyperlink"/>
          </w:rPr>
          <w:t>https://www.knowitallninja.com/login/</w:t>
        </w:r>
      </w:hyperlink>
      <w:proofErr w:type="gramStart"/>
      <w:r>
        <w:t xml:space="preserve">   (</w:t>
      </w:r>
      <w:proofErr w:type="gramEnd"/>
      <w:r>
        <w:t>Remove if not approved)</w:t>
      </w:r>
    </w:p>
    <w:p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6F61"/>
    <w:multiLevelType w:val="hybridMultilevel"/>
    <w:tmpl w:val="6AC6B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9412E"/>
    <w:multiLevelType w:val="hybridMultilevel"/>
    <w:tmpl w:val="74F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2726E"/>
    <w:multiLevelType w:val="hybridMultilevel"/>
    <w:tmpl w:val="7F0C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B6A7F"/>
    <w:multiLevelType w:val="hybridMultilevel"/>
    <w:tmpl w:val="B7D03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F63D6"/>
    <w:multiLevelType w:val="hybridMultilevel"/>
    <w:tmpl w:val="70C0E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52445"/>
    <w:multiLevelType w:val="hybridMultilevel"/>
    <w:tmpl w:val="C570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01DC5"/>
    <w:rsid w:val="00092248"/>
    <w:rsid w:val="00133EFF"/>
    <w:rsid w:val="002027F7"/>
    <w:rsid w:val="00281BF4"/>
    <w:rsid w:val="002A3074"/>
    <w:rsid w:val="002B15E2"/>
    <w:rsid w:val="002F373C"/>
    <w:rsid w:val="00333B26"/>
    <w:rsid w:val="00366D20"/>
    <w:rsid w:val="0049491E"/>
    <w:rsid w:val="004F66AD"/>
    <w:rsid w:val="005347CB"/>
    <w:rsid w:val="00584D52"/>
    <w:rsid w:val="005F5F63"/>
    <w:rsid w:val="00641526"/>
    <w:rsid w:val="00707631"/>
    <w:rsid w:val="00711BFE"/>
    <w:rsid w:val="007858D1"/>
    <w:rsid w:val="007B2F44"/>
    <w:rsid w:val="007C5D85"/>
    <w:rsid w:val="007F4641"/>
    <w:rsid w:val="00802125"/>
    <w:rsid w:val="009002EC"/>
    <w:rsid w:val="00916706"/>
    <w:rsid w:val="00B4362F"/>
    <w:rsid w:val="00B5149A"/>
    <w:rsid w:val="00BB44FC"/>
    <w:rsid w:val="00C14E7C"/>
    <w:rsid w:val="00C80A1D"/>
    <w:rsid w:val="00C97521"/>
    <w:rsid w:val="00D50B5D"/>
    <w:rsid w:val="00D534EE"/>
    <w:rsid w:val="00E2288B"/>
    <w:rsid w:val="00E9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61B36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2F4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67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2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18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8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18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8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97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9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36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550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New-Cambridge-National-Creative-iMedia/dp/1837740844/ref=sr_1_4?crid=2FOEHNIQDOAM2&amp;dib=eyJ2IjoiMSJ9.xxMrPDEMg4pHJniMsRj9Sji4-NG8RDz00b_kHgiWpH9fvipTBa7n-Bq5ILZOFNP2.Tg3che0u07Y_kwI-4sd5my7F9Y98VNI17JffhN81jJQ&amp;dib_tag=se&amp;keywords=j834+creative+imedia+industry&amp;qid=1760456870&amp;s=books&amp;sprefix=j834+creative+imedia+industry%2Cstripbooks%2C71&amp;sr=1-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New-Cambridge-National-Creative-iMedia/dp/1837740836/ref=sr_1_1?crid=2FOEHNIQDOAM2&amp;dib=eyJ2IjoiMSJ9.xxMrPDEMg4pHJniMsRj9Sji4-NG8RDz00b_kHgiWpH9fvipTBa7n-Bq5ILZOFNP2.Tg3che0u07Y_kwI-4sd5my7F9Y98VNI17JffhN81jJQ&amp;dib_tag=se&amp;keywords=j834+creative+imedia+industry&amp;qid=1760456870&amp;s=books&amp;sprefix=j834+creative+imedia+industry%2Cstripbooks%2C71&amp;sr=1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cr.org.uk/qualifications/cambridge-nationals/creative-imedia-level-1-2-j834/assessmen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cr.org.uk/Images/610942-specification-cambridge-nationals-creative-imedia-j834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knowitallninja.com/log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S Cook</cp:lastModifiedBy>
  <cp:revision>6</cp:revision>
  <dcterms:created xsi:type="dcterms:W3CDTF">2025-10-14T15:33:00Z</dcterms:created>
  <dcterms:modified xsi:type="dcterms:W3CDTF">2025-10-14T15:55:00Z</dcterms:modified>
</cp:coreProperties>
</file>