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7D5" w:rsidRPr="004F66AD" w:rsidRDefault="00F467D5" w:rsidP="00F467D5">
      <w:pPr>
        <w:jc w:val="center"/>
        <w:rPr>
          <w:b/>
          <w:u w:val="single"/>
        </w:rPr>
      </w:pPr>
      <w:r w:rsidRPr="004F66AD">
        <w:rPr>
          <w:b/>
          <w:u w:val="single"/>
        </w:rPr>
        <w:t>Thomas Keble School Subject Revision Information</w:t>
      </w:r>
    </w:p>
    <w:p w:rsidR="00F467D5" w:rsidRPr="00E507E4" w:rsidRDefault="00934A35" w:rsidP="00F467D5">
      <w:pPr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 xml:space="preserve">Subject: </w:t>
      </w:r>
      <w:r w:rsidR="00715E48">
        <w:rPr>
          <w:color w:val="0070C0"/>
          <w:sz w:val="28"/>
          <w:szCs w:val="28"/>
        </w:rPr>
        <w:t>Hospitality &amp; Catering</w:t>
      </w:r>
    </w:p>
    <w:p w:rsidR="00F467D5" w:rsidRPr="004F66AD" w:rsidRDefault="00F467D5" w:rsidP="00F467D5">
      <w:pPr>
        <w:rPr>
          <w:color w:val="000000" w:themeColor="text1"/>
        </w:rPr>
      </w:pPr>
      <w:r w:rsidRPr="004F66AD">
        <w:rPr>
          <w:color w:val="FF0000"/>
        </w:rPr>
        <w:t xml:space="preserve">Exam board: </w:t>
      </w:r>
      <w:r w:rsidR="00715E48">
        <w:t>WJEC</w:t>
      </w:r>
    </w:p>
    <w:p w:rsidR="00F467D5" w:rsidRDefault="00F467D5" w:rsidP="00F467D5">
      <w:pPr>
        <w:pStyle w:val="NoSpacing"/>
        <w:rPr>
          <w:color w:val="FF0000"/>
        </w:rPr>
      </w:pPr>
      <w:r>
        <w:rPr>
          <w:color w:val="FF0000"/>
        </w:rPr>
        <w:t>Assessment summary:</w:t>
      </w:r>
    </w:p>
    <w:p w:rsidR="00CD0E03" w:rsidRPr="00715E48" w:rsidRDefault="00715E48" w:rsidP="00715E48">
      <w:pPr>
        <w:pStyle w:val="NoSpacing"/>
        <w:numPr>
          <w:ilvl w:val="0"/>
          <w:numId w:val="5"/>
        </w:numPr>
        <w:ind w:left="714" w:hanging="357"/>
        <w:rPr>
          <w:szCs w:val="20"/>
        </w:rPr>
      </w:pPr>
      <w:r>
        <w:rPr>
          <w:szCs w:val="20"/>
        </w:rPr>
        <w:t xml:space="preserve">Unit 2 </w:t>
      </w:r>
      <w:r w:rsidR="002D479C" w:rsidRPr="00CD0E03">
        <w:rPr>
          <w:szCs w:val="20"/>
        </w:rPr>
        <w:t>Non-Exam Assessment</w:t>
      </w:r>
      <w:r w:rsidR="005F0984" w:rsidRPr="00CD0E03">
        <w:rPr>
          <w:szCs w:val="20"/>
        </w:rPr>
        <w:t xml:space="preserve"> (internal</w:t>
      </w:r>
      <w:r w:rsidR="002D479C" w:rsidRPr="00CD0E03">
        <w:rPr>
          <w:szCs w:val="20"/>
        </w:rPr>
        <w:t xml:space="preserve"> </w:t>
      </w:r>
      <w:r w:rsidR="00A54E0C" w:rsidRPr="00CD0E03">
        <w:rPr>
          <w:szCs w:val="20"/>
        </w:rPr>
        <w:t>coursework</w:t>
      </w:r>
      <w:r w:rsidR="005F0984" w:rsidRPr="00CD0E03">
        <w:rPr>
          <w:szCs w:val="20"/>
        </w:rPr>
        <w:t>)</w:t>
      </w:r>
      <w:r>
        <w:rPr>
          <w:szCs w:val="20"/>
        </w:rPr>
        <w:t xml:space="preserve"> – 60% of final grade – </w:t>
      </w:r>
      <w:r>
        <w:t>Students will be set an</w:t>
      </w:r>
      <w:r>
        <w:t xml:space="preserve"> assignment brief by WJEC, which will include a scenario and several tasks.</w:t>
      </w:r>
      <w:r>
        <w:rPr>
          <w:szCs w:val="20"/>
        </w:rPr>
        <w:t xml:space="preserve"> This will culminate with students cooking two dishes designed for clients, under exam conditions.</w:t>
      </w:r>
    </w:p>
    <w:p w:rsidR="005F0984" w:rsidRPr="00CD0E03" w:rsidRDefault="00715E48" w:rsidP="00CD0E03">
      <w:pPr>
        <w:pStyle w:val="NoSpacing"/>
        <w:numPr>
          <w:ilvl w:val="0"/>
          <w:numId w:val="5"/>
        </w:numPr>
        <w:ind w:left="714" w:hanging="357"/>
        <w:rPr>
          <w:szCs w:val="20"/>
        </w:rPr>
      </w:pPr>
      <w:r>
        <w:rPr>
          <w:szCs w:val="20"/>
        </w:rPr>
        <w:t>Unit 1 Terminal Exam (external assessment) – 4</w:t>
      </w:r>
      <w:r w:rsidR="005F0984" w:rsidRPr="00CD0E03">
        <w:rPr>
          <w:szCs w:val="20"/>
        </w:rPr>
        <w:t>0% of final grade</w:t>
      </w:r>
      <w:r w:rsidR="00CD0E03" w:rsidRPr="00CD0E03">
        <w:rPr>
          <w:szCs w:val="20"/>
        </w:rPr>
        <w:t xml:space="preserve"> - A </w:t>
      </w:r>
      <w:r w:rsidR="00CD0E03" w:rsidRPr="00CD0E03">
        <w:rPr>
          <w:b/>
          <w:bCs/>
          <w:szCs w:val="20"/>
        </w:rPr>
        <w:t>1 hour</w:t>
      </w:r>
      <w:r>
        <w:rPr>
          <w:b/>
          <w:bCs/>
          <w:szCs w:val="20"/>
        </w:rPr>
        <w:t xml:space="preserve"> 20</w:t>
      </w:r>
      <w:r w:rsidR="00CD0E03" w:rsidRPr="00CD0E03">
        <w:rPr>
          <w:b/>
          <w:bCs/>
          <w:szCs w:val="20"/>
        </w:rPr>
        <w:t xml:space="preserve"> minute examination paper</w:t>
      </w:r>
      <w:r w:rsidR="00CD0E03" w:rsidRPr="00CD0E03">
        <w:rPr>
          <w:szCs w:val="20"/>
        </w:rPr>
        <w:t xml:space="preserve">. </w:t>
      </w:r>
      <w:r>
        <w:t>Learners will be require</w:t>
      </w:r>
      <w:bookmarkStart w:id="0" w:name="_GoBack"/>
      <w:bookmarkEnd w:id="0"/>
      <w:r>
        <w:t xml:space="preserve">d to use stimulus material to respond to questions. </w:t>
      </w:r>
      <w:r w:rsidR="00CD0E03" w:rsidRPr="00CD0E03">
        <w:rPr>
          <w:szCs w:val="20"/>
        </w:rPr>
        <w:t>The paper will contain both short and extended response questions drawn from the the</w:t>
      </w:r>
      <w:r>
        <w:rPr>
          <w:szCs w:val="20"/>
        </w:rPr>
        <w:t>ory learnt during the course.</w:t>
      </w:r>
    </w:p>
    <w:p w:rsidR="00F467D5" w:rsidRDefault="00F467D5" w:rsidP="00F467D5">
      <w:pPr>
        <w:pStyle w:val="NoSpacing"/>
      </w:pPr>
    </w:p>
    <w:p w:rsidR="00A54E0C" w:rsidRDefault="00A54E0C" w:rsidP="00F467D5">
      <w:pPr>
        <w:rPr>
          <w:color w:val="FF0000"/>
        </w:rPr>
      </w:pPr>
    </w:p>
    <w:p w:rsidR="00F467D5" w:rsidRDefault="00F467D5" w:rsidP="00F467D5">
      <w:pPr>
        <w:rPr>
          <w:color w:val="FF0000"/>
        </w:rPr>
      </w:pPr>
      <w:r w:rsidRPr="004F66AD">
        <w:rPr>
          <w:color w:val="FF0000"/>
        </w:rPr>
        <w:t>Past Papers and Mark Schemes</w:t>
      </w:r>
      <w:r>
        <w:rPr>
          <w:color w:val="FF0000"/>
        </w:rPr>
        <w:t>:</w:t>
      </w:r>
    </w:p>
    <w:p w:rsidR="00934A35" w:rsidRDefault="00715E48" w:rsidP="00F467D5">
      <w:hyperlink r:id="rId5" w:history="1">
        <w:r w:rsidRPr="00371AA8">
          <w:rPr>
            <w:rStyle w:val="Hyperlink"/>
          </w:rPr>
          <w:t>https://www.wjec.co.uk/qualifications/level-12-vocational-award-in-hospitality-and-catering/</w:t>
        </w:r>
      </w:hyperlink>
    </w:p>
    <w:p w:rsidR="00715E48" w:rsidRDefault="00715E48" w:rsidP="00F467D5">
      <w:pPr>
        <w:rPr>
          <w:color w:val="FF0000"/>
        </w:rPr>
      </w:pPr>
    </w:p>
    <w:p w:rsidR="00F467D5" w:rsidRDefault="00F467D5" w:rsidP="00F467D5">
      <w:pPr>
        <w:rPr>
          <w:color w:val="FF0000"/>
        </w:rPr>
      </w:pPr>
      <w:r w:rsidRPr="004F66AD">
        <w:rPr>
          <w:color w:val="FF0000"/>
        </w:rPr>
        <w:t>Useful Revision Websites:</w:t>
      </w:r>
    </w:p>
    <w:p w:rsidR="00A54E0C" w:rsidRPr="00A54E0C" w:rsidRDefault="00715E48" w:rsidP="00A54E0C">
      <w:pPr>
        <w:shd w:val="clear" w:color="auto" w:fill="FFFFFF"/>
        <w:spacing w:beforeAutospacing="1" w:after="0" w:afterAutospacing="1" w:line="240" w:lineRule="auto"/>
        <w:rPr>
          <w:rFonts w:cstheme="minorHAnsi"/>
          <w:color w:val="000000"/>
          <w:sz w:val="24"/>
          <w:szCs w:val="24"/>
        </w:rPr>
      </w:pPr>
      <w:hyperlink r:id="rId6" w:tgtFrame="_blank" w:history="1">
        <w:r w:rsidR="00A54E0C" w:rsidRPr="00A54E0C">
          <w:rPr>
            <w:rStyle w:val="Hyperlink"/>
            <w:rFonts w:cstheme="minorHAnsi"/>
            <w:bdr w:val="none" w:sz="0" w:space="0" w:color="auto" w:frame="1"/>
          </w:rPr>
          <w:t>https://www.foodafactoflife.org.uk/</w:t>
        </w:r>
      </w:hyperlink>
      <w:r w:rsidR="00A54E0C" w:rsidRPr="00A54E0C">
        <w:rPr>
          <w:rFonts w:cstheme="minorHAnsi"/>
          <w:color w:val="000000"/>
          <w:bdr w:val="none" w:sz="0" w:space="0" w:color="auto" w:frame="1"/>
        </w:rPr>
        <w:t> - an online learning hub for teachers and students alike. Big focus on food science and nutrition.</w:t>
      </w:r>
    </w:p>
    <w:p w:rsidR="00A54E0C" w:rsidRPr="00A54E0C" w:rsidRDefault="00715E48" w:rsidP="00A54E0C">
      <w:pPr>
        <w:shd w:val="clear" w:color="auto" w:fill="FFFFFF"/>
        <w:spacing w:beforeAutospacing="1" w:after="0" w:afterAutospacing="1" w:line="240" w:lineRule="auto"/>
        <w:rPr>
          <w:rFonts w:cstheme="minorHAnsi"/>
          <w:color w:val="000000"/>
        </w:rPr>
      </w:pPr>
      <w:hyperlink r:id="rId7" w:tgtFrame="_blank" w:history="1">
        <w:r w:rsidR="00A54E0C" w:rsidRPr="00A54E0C">
          <w:rPr>
            <w:rStyle w:val="Hyperlink"/>
            <w:rFonts w:cstheme="minorHAnsi"/>
            <w:bdr w:val="none" w:sz="0" w:space="0" w:color="auto" w:frame="1"/>
          </w:rPr>
          <w:t>https://www.nutrition.org.uk/</w:t>
        </w:r>
      </w:hyperlink>
      <w:r w:rsidR="00A54E0C" w:rsidRPr="00A54E0C">
        <w:rPr>
          <w:rFonts w:cstheme="minorHAnsi"/>
          <w:color w:val="000000"/>
          <w:bdr w:val="none" w:sz="0" w:space="0" w:color="auto" w:frame="1"/>
        </w:rPr>
        <w:t> - the British Nutrition Foundation Website with lots of information about diets and healthy eating for all types of consumers.</w:t>
      </w:r>
    </w:p>
    <w:p w:rsidR="00A54E0C" w:rsidRPr="00A54E0C" w:rsidRDefault="00715E48" w:rsidP="00A54E0C">
      <w:pPr>
        <w:shd w:val="clear" w:color="auto" w:fill="FFFFFF"/>
        <w:spacing w:beforeAutospacing="1" w:after="0" w:afterAutospacing="1" w:line="240" w:lineRule="auto"/>
        <w:rPr>
          <w:rFonts w:cstheme="minorHAnsi"/>
          <w:color w:val="000000"/>
        </w:rPr>
      </w:pPr>
      <w:hyperlink r:id="rId8" w:tgtFrame="_blank" w:history="1">
        <w:r w:rsidR="00A54E0C" w:rsidRPr="00A54E0C">
          <w:rPr>
            <w:rStyle w:val="Hyperlink"/>
            <w:rFonts w:cstheme="minorHAnsi"/>
            <w:bdr w:val="none" w:sz="0" w:space="0" w:color="auto" w:frame="1"/>
          </w:rPr>
          <w:t>https://www.bbc.co.uk/teach/class-clips-video/design-and-technology-gcse-food-preparation-and-nutrition/zvjh8xs</w:t>
        </w:r>
      </w:hyperlink>
      <w:r w:rsidR="00A54E0C" w:rsidRPr="00A54E0C">
        <w:rPr>
          <w:rFonts w:cstheme="minorHAnsi"/>
          <w:color w:val="000000"/>
          <w:bdr w:val="none" w:sz="0" w:space="0" w:color="auto" w:frame="1"/>
        </w:rPr>
        <w:t> - BBC Teach video playlist</w:t>
      </w:r>
      <w:r w:rsidR="00826454">
        <w:rPr>
          <w:rFonts w:cstheme="minorHAnsi"/>
          <w:color w:val="000000"/>
          <w:bdr w:val="none" w:sz="0" w:space="0" w:color="auto" w:frame="1"/>
        </w:rPr>
        <w:t>.</w:t>
      </w:r>
    </w:p>
    <w:p w:rsidR="00934A35" w:rsidRDefault="00934A35" w:rsidP="00F467D5">
      <w:pPr>
        <w:rPr>
          <w:color w:val="FF0000"/>
        </w:rPr>
      </w:pPr>
    </w:p>
    <w:p w:rsidR="00F467D5" w:rsidRPr="00934A35" w:rsidRDefault="00F467D5" w:rsidP="00F467D5">
      <w:pPr>
        <w:rPr>
          <w:color w:val="FF0000"/>
        </w:rPr>
      </w:pPr>
      <w:r w:rsidRPr="00934A35">
        <w:rPr>
          <w:color w:val="FF0000"/>
        </w:rPr>
        <w:t>Recommended revision guides:</w:t>
      </w:r>
    </w:p>
    <w:p w:rsidR="004F66AD" w:rsidRPr="00715E48" w:rsidRDefault="00715E48" w:rsidP="00A54E0C">
      <w:pPr>
        <w:shd w:val="clear" w:color="auto" w:fill="FFFFFF"/>
        <w:spacing w:after="100" w:afterAutospacing="1" w:line="240" w:lineRule="auto"/>
        <w:outlineLvl w:val="1"/>
        <w:rPr>
          <w:rFonts w:eastAsia="Times New Roman" w:cs="Arial"/>
          <w:bCs/>
          <w:color w:val="0070C0"/>
          <w:lang w:eastAsia="en-GB"/>
        </w:rPr>
      </w:pPr>
      <w:r w:rsidRPr="00715E48">
        <w:rPr>
          <w:color w:val="0070C0"/>
        </w:rPr>
        <w:t xml:space="preserve">New WJEC </w:t>
      </w:r>
      <w:hyperlink r:id="rId9" w:history="1">
        <w:r w:rsidRPr="00715E48">
          <w:rPr>
            <w:rFonts w:eastAsia="Times New Roman" w:cs="Arial"/>
            <w:bCs/>
            <w:color w:val="0070C0"/>
            <w:lang w:eastAsia="en-GB"/>
          </w:rPr>
          <w:t xml:space="preserve">Level 1/2 Vocational Award in Hospitality &amp; Catering: Revision Guide </w:t>
        </w:r>
        <w:r w:rsidR="00934A35" w:rsidRPr="00715E48">
          <w:rPr>
            <w:rFonts w:eastAsia="Times New Roman" w:cs="Arial"/>
            <w:bCs/>
            <w:color w:val="0070C0"/>
            <w:lang w:eastAsia="en-GB"/>
          </w:rPr>
          <w:t>(by CGP)</w:t>
        </w:r>
      </w:hyperlink>
    </w:p>
    <w:p w:rsidR="00B42D85" w:rsidRPr="00B42D85" w:rsidRDefault="00B42D85" w:rsidP="00A54E0C">
      <w:pPr>
        <w:shd w:val="clear" w:color="auto" w:fill="FFFFFF"/>
        <w:spacing w:after="100" w:afterAutospacing="1" w:line="240" w:lineRule="auto"/>
        <w:outlineLvl w:val="1"/>
        <w:rPr>
          <w:rFonts w:eastAsia="Times New Roman" w:cs="Arial"/>
          <w:bCs/>
          <w:i/>
          <w:color w:val="000000" w:themeColor="text1"/>
          <w:lang w:eastAsia="en-GB"/>
        </w:rPr>
      </w:pPr>
      <w:r w:rsidRPr="00B42D85">
        <w:rPr>
          <w:rFonts w:eastAsia="Times New Roman" w:cs="Arial"/>
          <w:bCs/>
          <w:i/>
          <w:color w:val="000000" w:themeColor="text1"/>
          <w:lang w:eastAsia="en-GB"/>
        </w:rPr>
        <w:t xml:space="preserve">Students have been issued with flashcards during the course. These continue to be a useful way to check knowledge recall. If students have lost any of their flashcards, the files can be downloaded from </w:t>
      </w:r>
      <w:proofErr w:type="spellStart"/>
      <w:r w:rsidR="00715E48">
        <w:rPr>
          <w:rFonts w:eastAsia="Times New Roman" w:cs="Arial"/>
          <w:bCs/>
          <w:i/>
          <w:color w:val="000000" w:themeColor="text1"/>
          <w:lang w:eastAsia="en-GB"/>
        </w:rPr>
        <w:t>Classcharts</w:t>
      </w:r>
      <w:proofErr w:type="spellEnd"/>
      <w:r w:rsidR="00715E48">
        <w:rPr>
          <w:rFonts w:eastAsia="Times New Roman" w:cs="Arial"/>
          <w:bCs/>
          <w:i/>
          <w:color w:val="000000" w:themeColor="text1"/>
          <w:lang w:eastAsia="en-GB"/>
        </w:rPr>
        <w:t xml:space="preserve"> or emailed on request</w:t>
      </w:r>
      <w:r w:rsidRPr="00B42D85">
        <w:rPr>
          <w:rFonts w:eastAsia="Times New Roman" w:cs="Arial"/>
          <w:bCs/>
          <w:i/>
          <w:color w:val="000000" w:themeColor="text1"/>
          <w:lang w:eastAsia="en-GB"/>
        </w:rPr>
        <w:t>.</w:t>
      </w:r>
    </w:p>
    <w:sectPr w:rsidR="00B42D85" w:rsidRPr="00B42D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9B1A46"/>
    <w:multiLevelType w:val="multilevel"/>
    <w:tmpl w:val="48624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4C682C"/>
    <w:multiLevelType w:val="hybridMultilevel"/>
    <w:tmpl w:val="390290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A66C1"/>
    <w:multiLevelType w:val="hybridMultilevel"/>
    <w:tmpl w:val="82BCDF54"/>
    <w:lvl w:ilvl="0" w:tplc="C33C63C8">
      <w:numFmt w:val="bullet"/>
      <w:lvlText w:val="-"/>
      <w:lvlJc w:val="left"/>
      <w:pPr>
        <w:ind w:left="1074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" w15:restartNumberingAfterBreak="0">
    <w:nsid w:val="2E692688"/>
    <w:multiLevelType w:val="multilevel"/>
    <w:tmpl w:val="C2B66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EB052E"/>
    <w:multiLevelType w:val="hybridMultilevel"/>
    <w:tmpl w:val="CD2812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1119B3"/>
    <w:multiLevelType w:val="hybridMultilevel"/>
    <w:tmpl w:val="45E83B40"/>
    <w:lvl w:ilvl="0" w:tplc="827C50D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654BA6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E244F6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2656A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9729AA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CBA783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B307DA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9F83B0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3D02D4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D16967"/>
    <w:multiLevelType w:val="hybridMultilevel"/>
    <w:tmpl w:val="CB786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214A16"/>
    <w:multiLevelType w:val="hybridMultilevel"/>
    <w:tmpl w:val="72C8EB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D46406"/>
    <w:multiLevelType w:val="hybridMultilevel"/>
    <w:tmpl w:val="F7F87A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6"/>
  </w:num>
  <w:num w:numId="5">
    <w:abstractNumId w:val="1"/>
  </w:num>
  <w:num w:numId="6">
    <w:abstractNumId w:val="3"/>
  </w:num>
  <w:num w:numId="7">
    <w:abstractNumId w:val="0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66AD"/>
    <w:rsid w:val="001F59C0"/>
    <w:rsid w:val="00214466"/>
    <w:rsid w:val="002B6807"/>
    <w:rsid w:val="002D479C"/>
    <w:rsid w:val="003B38DF"/>
    <w:rsid w:val="003F17B0"/>
    <w:rsid w:val="004F66AD"/>
    <w:rsid w:val="00584D52"/>
    <w:rsid w:val="0059775B"/>
    <w:rsid w:val="005F0984"/>
    <w:rsid w:val="00634488"/>
    <w:rsid w:val="006A16B7"/>
    <w:rsid w:val="00715E48"/>
    <w:rsid w:val="007B2890"/>
    <w:rsid w:val="00826454"/>
    <w:rsid w:val="00915C84"/>
    <w:rsid w:val="00934A35"/>
    <w:rsid w:val="009E1C1D"/>
    <w:rsid w:val="00A54E0C"/>
    <w:rsid w:val="00AA116B"/>
    <w:rsid w:val="00B42D85"/>
    <w:rsid w:val="00BA18F5"/>
    <w:rsid w:val="00C97521"/>
    <w:rsid w:val="00CD0E03"/>
    <w:rsid w:val="00D41FAC"/>
    <w:rsid w:val="00DE593B"/>
    <w:rsid w:val="00E507E4"/>
    <w:rsid w:val="00F20B31"/>
    <w:rsid w:val="00F46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295DE2-AA5F-4D9E-8F0D-C584BFB53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934A3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F66AD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4F66A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F66AD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B38DF"/>
    <w:rPr>
      <w:color w:val="954F72" w:themeColor="followedHyperlink"/>
      <w:u w:val="single"/>
    </w:rPr>
  </w:style>
  <w:style w:type="character" w:customStyle="1" w:styleId="a-size-large">
    <w:name w:val="a-size-large"/>
    <w:basedOn w:val="DefaultParagraphFont"/>
    <w:rsid w:val="003B38DF"/>
  </w:style>
  <w:style w:type="character" w:customStyle="1" w:styleId="Heading2Char">
    <w:name w:val="Heading 2 Char"/>
    <w:basedOn w:val="DefaultParagraphFont"/>
    <w:link w:val="Heading2"/>
    <w:uiPriority w:val="9"/>
    <w:rsid w:val="00934A35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a-size-medium">
    <w:name w:val="a-size-medium"/>
    <w:basedOn w:val="DefaultParagraphFont"/>
    <w:rsid w:val="00934A35"/>
  </w:style>
  <w:style w:type="paragraph" w:styleId="NormalWeb">
    <w:name w:val="Normal (Web)"/>
    <w:basedOn w:val="Normal"/>
    <w:uiPriority w:val="99"/>
    <w:semiHidden/>
    <w:unhideWhenUsed/>
    <w:rsid w:val="002D47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CD0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3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teach/class-clips-video/design-and-technology-gcse-food-preparation-and-nutrition/zvjh8x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nutrition.org.uk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oodafactoflife.org.uk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wjec.co.uk/qualifications/level-12-vocational-award-in-hospitality-and-catering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amazon.co.uk/Grade-GCSE-Food-Preparation-Nutrition/dp/1782946497/ref=sr_1_6?crid=1R2RG3KK1Q33A&amp;keywords=food+preparation+and+nutrition&amp;qid=1570796992&amp;sprefix=food+prep%2Caps%2C142&amp;sr=8-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Patrick</dc:creator>
  <cp:keywords/>
  <dc:description/>
  <cp:lastModifiedBy>C Jackson</cp:lastModifiedBy>
  <cp:revision>3</cp:revision>
  <dcterms:created xsi:type="dcterms:W3CDTF">2024-10-17T15:12:00Z</dcterms:created>
  <dcterms:modified xsi:type="dcterms:W3CDTF">2024-10-17T15:24:00Z</dcterms:modified>
</cp:coreProperties>
</file>