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6AD" w:rsidRPr="004F66AD" w:rsidRDefault="004F66AD" w:rsidP="004F66AD">
      <w:pPr>
        <w:jc w:val="center"/>
        <w:rPr>
          <w:b/>
          <w:u w:val="single"/>
        </w:rPr>
      </w:pPr>
      <w:r w:rsidRPr="004F66AD">
        <w:rPr>
          <w:b/>
          <w:u w:val="single"/>
        </w:rPr>
        <w:t>Thomas Keble School Subject Revision Information</w:t>
      </w:r>
    </w:p>
    <w:p w:rsidR="004F66AD" w:rsidRPr="002D4BCA" w:rsidRDefault="004F66AD" w:rsidP="004F66AD">
      <w:pPr>
        <w:rPr>
          <w:color w:val="0070C0"/>
          <w:sz w:val="28"/>
          <w:szCs w:val="28"/>
        </w:rPr>
      </w:pPr>
      <w:r w:rsidRPr="002D4BCA">
        <w:rPr>
          <w:color w:val="0070C0"/>
          <w:sz w:val="28"/>
          <w:szCs w:val="28"/>
        </w:rPr>
        <w:t xml:space="preserve">Subject: </w:t>
      </w:r>
      <w:r w:rsidR="009901CA" w:rsidRPr="002D4BCA">
        <w:rPr>
          <w:color w:val="0070C0"/>
          <w:sz w:val="28"/>
          <w:szCs w:val="28"/>
        </w:rPr>
        <w:t xml:space="preserve"> Art and Design</w:t>
      </w:r>
    </w:p>
    <w:p w:rsidR="004F66AD" w:rsidRPr="009901CA" w:rsidRDefault="004F66AD" w:rsidP="004F66AD">
      <w:r w:rsidRPr="002D4BCA">
        <w:rPr>
          <w:color w:val="FF0000"/>
        </w:rPr>
        <w:t xml:space="preserve">Exam board: </w:t>
      </w:r>
      <w:r w:rsidR="009901CA" w:rsidRPr="009901CA">
        <w:t>AQA</w:t>
      </w:r>
    </w:p>
    <w:p w:rsidR="009901CA" w:rsidRPr="002D4BCA" w:rsidRDefault="004F66AD" w:rsidP="004F66AD">
      <w:pPr>
        <w:pStyle w:val="NoSpacing"/>
        <w:rPr>
          <w:color w:val="FF0000"/>
        </w:rPr>
      </w:pPr>
      <w:r w:rsidRPr="002D4BCA">
        <w:rPr>
          <w:color w:val="FF0000"/>
        </w:rPr>
        <w:t>Assessment summary</w:t>
      </w:r>
      <w:r w:rsidR="00584D52" w:rsidRPr="002D4BCA">
        <w:rPr>
          <w:color w:val="FF0000"/>
        </w:rPr>
        <w:t>:</w:t>
      </w:r>
      <w:r w:rsidR="009901CA" w:rsidRPr="002D4BCA">
        <w:rPr>
          <w:color w:val="FF0000"/>
        </w:rPr>
        <w:t xml:space="preserve"> </w:t>
      </w:r>
    </w:p>
    <w:p w:rsidR="009901CA" w:rsidRPr="009901CA" w:rsidRDefault="009901CA" w:rsidP="004F66AD">
      <w:pPr>
        <w:pStyle w:val="NoSpacing"/>
      </w:pPr>
    </w:p>
    <w:p w:rsidR="002D4BCA" w:rsidRDefault="000E0A10" w:rsidP="004F66AD">
      <w:r w:rsidRPr="000E0A10">
        <w:rPr>
          <w:b/>
          <w:u w:val="single"/>
        </w:rPr>
        <w:t>Unit 1:</w:t>
      </w:r>
      <w:r w:rsidRPr="000E0A10">
        <w:t xml:space="preserve"> </w:t>
      </w:r>
      <w:r w:rsidR="00547665">
        <w:t>This i</w:t>
      </w:r>
      <w:r w:rsidRPr="000E0A10">
        <w:t xml:space="preserve">nternally assessed </w:t>
      </w:r>
      <w:r w:rsidR="00547665">
        <w:t xml:space="preserve">coursework </w:t>
      </w:r>
      <w:r w:rsidRPr="000E0A10">
        <w:t xml:space="preserve">portfolio </w:t>
      </w:r>
      <w:r w:rsidR="00547665">
        <w:t xml:space="preserve">is </w:t>
      </w:r>
      <w:r w:rsidRPr="000E0A10">
        <w:t>created during Y</w:t>
      </w:r>
      <w:r>
        <w:t xml:space="preserve">ears </w:t>
      </w:r>
      <w:r w:rsidRPr="000E0A10">
        <w:t xml:space="preserve">10 </w:t>
      </w:r>
      <w:r>
        <w:t xml:space="preserve">and </w:t>
      </w:r>
      <w:r w:rsidRPr="000E0A10">
        <w:t>11</w:t>
      </w:r>
      <w:r>
        <w:t>,</w:t>
      </w:r>
      <w:r w:rsidRPr="000E0A10">
        <w:t xml:space="preserve"> over</w:t>
      </w:r>
      <w:r>
        <w:t xml:space="preserve"> </w:t>
      </w:r>
      <w:r w:rsidRPr="000E0A10">
        <w:t>2 projects</w:t>
      </w:r>
    </w:p>
    <w:p w:rsidR="000E0A10" w:rsidRDefault="000E0A10" w:rsidP="004F66AD">
      <w:r w:rsidRPr="000E0A10">
        <w:rPr>
          <w:b/>
          <w:u w:val="single"/>
        </w:rPr>
        <w:t>Unit 2:</w:t>
      </w:r>
      <w:r w:rsidR="00507654">
        <w:t xml:space="preserve"> </w:t>
      </w:r>
      <w:r w:rsidR="00547665">
        <w:t>The e</w:t>
      </w:r>
      <w:r>
        <w:t xml:space="preserve">xternally </w:t>
      </w:r>
      <w:r w:rsidR="00547665">
        <w:t>set a</w:t>
      </w:r>
      <w:r>
        <w:t xml:space="preserve">ssignment (exam) </w:t>
      </w:r>
      <w:r w:rsidR="00547665">
        <w:t xml:space="preserve">will be introduced in January. This will culminate in the production of a ‘personalised outcome’, in </w:t>
      </w:r>
      <w:r w:rsidR="001816A2">
        <w:t>exam conditions</w:t>
      </w:r>
      <w:r w:rsidR="00547665">
        <w:t>, just before exam leave.</w:t>
      </w:r>
    </w:p>
    <w:p w:rsidR="00547665" w:rsidRDefault="00547665" w:rsidP="004F66AD"/>
    <w:p w:rsidR="00547665" w:rsidRDefault="00547665" w:rsidP="004F66AD">
      <w:pPr>
        <w:rPr>
          <w:color w:val="FF0000"/>
        </w:rPr>
      </w:pPr>
      <w:bookmarkStart w:id="0" w:name="_GoBack"/>
      <w:bookmarkEnd w:id="0"/>
    </w:p>
    <w:p w:rsidR="004F66AD" w:rsidRPr="002D4BCA" w:rsidRDefault="004F66AD" w:rsidP="004F66AD">
      <w:pPr>
        <w:rPr>
          <w:color w:val="FF0000"/>
        </w:rPr>
      </w:pPr>
      <w:r w:rsidRPr="002D4BCA">
        <w:rPr>
          <w:color w:val="FF0000"/>
        </w:rPr>
        <w:t>Past Papers and Mark Schemes</w:t>
      </w:r>
      <w:r w:rsidR="00584D52" w:rsidRPr="002D4BCA">
        <w:rPr>
          <w:color w:val="FF0000"/>
        </w:rPr>
        <w:t>:</w:t>
      </w:r>
    </w:p>
    <w:p w:rsidR="006A16B7" w:rsidRDefault="001816A2" w:rsidP="004F66AD">
      <w:hyperlink r:id="rId5" w:history="1">
        <w:r w:rsidR="002D4BCA" w:rsidRPr="00383AD8">
          <w:rPr>
            <w:rStyle w:val="Hyperlink"/>
          </w:rPr>
          <w:t>http://www.aqa.org.uk/subjects/art-and-design/gcse/art-and-design-8201-8206</w:t>
        </w:r>
      </w:hyperlink>
    </w:p>
    <w:p w:rsidR="002D4BCA" w:rsidRDefault="002D4BCA" w:rsidP="004F66AD">
      <w:pPr>
        <w:rPr>
          <w:color w:val="FF0000"/>
        </w:rPr>
      </w:pPr>
    </w:p>
    <w:p w:rsidR="004F66AD" w:rsidRPr="002D4BCA" w:rsidRDefault="004F66AD" w:rsidP="004F66AD">
      <w:pPr>
        <w:rPr>
          <w:color w:val="FF0000"/>
        </w:rPr>
      </w:pPr>
      <w:r w:rsidRPr="002D4BCA">
        <w:rPr>
          <w:color w:val="FF0000"/>
        </w:rPr>
        <w:t>Useful Revision Websites:</w:t>
      </w:r>
    </w:p>
    <w:p w:rsidR="009901CA" w:rsidRDefault="009901CA" w:rsidP="004F66AD">
      <w:pPr>
        <w:rPr>
          <w:rStyle w:val="Hyperlink"/>
        </w:rPr>
      </w:pPr>
      <w:r w:rsidRPr="009901CA">
        <w:t xml:space="preserve">Though not ‘revision’, highly relevant and comprehensive material can be found at: </w:t>
      </w:r>
      <w:hyperlink r:id="rId6" w:history="1">
        <w:r w:rsidR="002D4BCA" w:rsidRPr="00383AD8">
          <w:rPr>
            <w:rStyle w:val="Hyperlink"/>
          </w:rPr>
          <w:t>http://www.aqa.org.uk/subjects/art-and-design/gcse/art-and-design-8201-8206</w:t>
        </w:r>
      </w:hyperlink>
    </w:p>
    <w:sectPr w:rsidR="009901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DD44F7"/>
    <w:multiLevelType w:val="hybridMultilevel"/>
    <w:tmpl w:val="9D0E9CC0"/>
    <w:lvl w:ilvl="0" w:tplc="9E00EFAE">
      <w:start w:val="1"/>
      <w:numFmt w:val="decimal"/>
      <w:lvlText w:val="%1)"/>
      <w:lvlJc w:val="left"/>
      <w:pPr>
        <w:ind w:left="720" w:hanging="360"/>
      </w:pPr>
      <w:rPr>
        <w:rFonts w:hint="default"/>
        <w:color w:val="0563C1" w:themeColor="hyperlink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6AD"/>
    <w:rsid w:val="000C496E"/>
    <w:rsid w:val="000E0A10"/>
    <w:rsid w:val="001816A2"/>
    <w:rsid w:val="002D4BCA"/>
    <w:rsid w:val="004F66AD"/>
    <w:rsid w:val="00507654"/>
    <w:rsid w:val="00547665"/>
    <w:rsid w:val="00584D52"/>
    <w:rsid w:val="006A16B7"/>
    <w:rsid w:val="009901CA"/>
    <w:rsid w:val="00C97521"/>
    <w:rsid w:val="00E318A2"/>
    <w:rsid w:val="00E43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EA6C0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qa.org.uk/subjects/art-and-design/gcse/art-and-design-8201-8206" TargetMode="External"/><Relationship Id="rId5" Type="http://schemas.openxmlformats.org/officeDocument/2006/relationships/hyperlink" Target="http://www.aqa.org.uk/subjects/art-and-design/gcse/art-and-design-8201-82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B Clarke</cp:lastModifiedBy>
  <cp:revision>3</cp:revision>
  <dcterms:created xsi:type="dcterms:W3CDTF">2022-10-03T15:43:00Z</dcterms:created>
  <dcterms:modified xsi:type="dcterms:W3CDTF">2022-10-03T15:44:00Z</dcterms:modified>
</cp:coreProperties>
</file>